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43C" w:rsidRPr="00505E5F" w:rsidRDefault="0020543C" w:rsidP="0020543C">
      <w:pPr>
        <w:bidi/>
        <w:jc w:val="center"/>
        <w:rPr>
          <w:rFonts w:ascii="Arabic Typesetting" w:hAnsi="Arabic Typesetting" w:cs="Arabic Typesetting"/>
          <w:b/>
          <w:bCs/>
          <w:sz w:val="40"/>
          <w:szCs w:val="40"/>
          <w:rtl/>
        </w:rPr>
      </w:pPr>
      <w:r w:rsidRPr="00505E5F">
        <w:rPr>
          <w:rFonts w:ascii="Arabic Typesetting" w:hAnsi="Arabic Typesetting" w:cs="Arabic Typesetting" w:hint="cs"/>
          <w:b/>
          <w:bCs/>
          <w:sz w:val="40"/>
          <w:szCs w:val="40"/>
          <w:rtl/>
        </w:rPr>
        <w:t>كلمة المجلس الوطني لحقوق الانسان</w:t>
      </w:r>
    </w:p>
    <w:p w:rsidR="0020543C" w:rsidRPr="00505E5F" w:rsidRDefault="0020543C" w:rsidP="0020543C">
      <w:pPr>
        <w:bidi/>
        <w:jc w:val="center"/>
        <w:rPr>
          <w:rFonts w:ascii="Arabic Typesetting" w:hAnsi="Arabic Typesetting" w:cs="Arabic Typesetting"/>
          <w:b/>
          <w:bCs/>
          <w:sz w:val="40"/>
          <w:szCs w:val="40"/>
          <w:rtl/>
        </w:rPr>
      </w:pPr>
      <w:r w:rsidRPr="00505E5F">
        <w:rPr>
          <w:rFonts w:ascii="Arabic Typesetting" w:hAnsi="Arabic Typesetting" w:cs="Arabic Typesetting" w:hint="cs"/>
          <w:b/>
          <w:bCs/>
          <w:sz w:val="40"/>
          <w:szCs w:val="40"/>
          <w:rtl/>
        </w:rPr>
        <w:t>المناظرة الوطنية حول "استعمل وتطوير مسؤول للذكاء الاصطناعي بالمغرب: نحو رؤية مشتركة وشاملة"</w:t>
      </w:r>
    </w:p>
    <w:p w:rsidR="0020543C" w:rsidRPr="00505E5F" w:rsidRDefault="0020543C" w:rsidP="0020543C">
      <w:pPr>
        <w:bidi/>
        <w:jc w:val="center"/>
        <w:rPr>
          <w:rFonts w:ascii="Arabic Typesetting" w:hAnsi="Arabic Typesetting" w:cs="Arabic Typesetting"/>
          <w:b/>
          <w:bCs/>
          <w:sz w:val="40"/>
          <w:szCs w:val="40"/>
          <w:rtl/>
        </w:rPr>
      </w:pPr>
      <w:r w:rsidRPr="00505E5F">
        <w:rPr>
          <w:rFonts w:ascii="Arabic Typesetting" w:hAnsi="Arabic Typesetting" w:cs="Arabic Typesetting" w:hint="cs"/>
          <w:b/>
          <w:bCs/>
          <w:sz w:val="40"/>
          <w:szCs w:val="40"/>
          <w:rtl/>
        </w:rPr>
        <w:t xml:space="preserve">23 أكتوبر 2023، </w:t>
      </w:r>
      <w:proofErr w:type="gramStart"/>
      <w:r w:rsidRPr="00505E5F">
        <w:rPr>
          <w:rFonts w:ascii="Arabic Typesetting" w:hAnsi="Arabic Typesetting" w:cs="Arabic Typesetting" w:hint="cs"/>
          <w:b/>
          <w:bCs/>
          <w:sz w:val="40"/>
          <w:szCs w:val="40"/>
          <w:rtl/>
        </w:rPr>
        <w:t>بالرباط</w:t>
      </w:r>
      <w:proofErr w:type="gramEnd"/>
    </w:p>
    <w:p w:rsidR="0020543C" w:rsidRDefault="0020543C" w:rsidP="0020543C">
      <w:pPr>
        <w:bidi/>
        <w:rPr>
          <w:rFonts w:ascii="Arabic Typesetting" w:hAnsi="Arabic Typesetting" w:cs="Arabic Typesetting"/>
          <w:sz w:val="40"/>
          <w:szCs w:val="40"/>
          <w:rtl/>
        </w:rPr>
      </w:pPr>
    </w:p>
    <w:p w:rsidR="0020543C" w:rsidRDefault="0020543C" w:rsidP="00467540">
      <w:pPr>
        <w:bidi/>
        <w:jc w:val="both"/>
        <w:rPr>
          <w:rFonts w:ascii="Arabic Typesetting" w:hAnsi="Arabic Typesetting" w:cs="Arabic Typesetting"/>
          <w:sz w:val="40"/>
          <w:szCs w:val="40"/>
          <w:rtl/>
        </w:rPr>
      </w:pPr>
      <w:r>
        <w:rPr>
          <w:rFonts w:ascii="Arabic Typesetting" w:hAnsi="Arabic Typesetting" w:cs="Arabic Typesetting" w:hint="cs"/>
          <w:sz w:val="40"/>
          <w:szCs w:val="40"/>
          <w:rtl/>
        </w:rPr>
        <w:t>السيدة الوزيرة المنتدبة المكلفة بالانتقال الرقمي وإصلاح الإدارة المحترمة،</w:t>
      </w:r>
    </w:p>
    <w:p w:rsidR="0020543C" w:rsidRDefault="0020543C" w:rsidP="00467540">
      <w:pPr>
        <w:bidi/>
        <w:jc w:val="both"/>
        <w:rPr>
          <w:rFonts w:ascii="Arabic Typesetting" w:hAnsi="Arabic Typesetting" w:cs="Arabic Typesetting"/>
          <w:sz w:val="40"/>
          <w:szCs w:val="40"/>
          <w:rtl/>
        </w:rPr>
      </w:pPr>
    </w:p>
    <w:p w:rsidR="0020543C" w:rsidRDefault="0020543C" w:rsidP="00467540">
      <w:pPr>
        <w:bidi/>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السيدات والسادة، الصديقات </w:t>
      </w:r>
      <w:proofErr w:type="gramStart"/>
      <w:r>
        <w:rPr>
          <w:rFonts w:ascii="Arabic Typesetting" w:hAnsi="Arabic Typesetting" w:cs="Arabic Typesetting" w:hint="cs"/>
          <w:sz w:val="40"/>
          <w:szCs w:val="40"/>
          <w:rtl/>
        </w:rPr>
        <w:t>والأصدقاء</w:t>
      </w:r>
      <w:proofErr w:type="gramEnd"/>
      <w:r>
        <w:rPr>
          <w:rFonts w:ascii="Arabic Typesetting" w:hAnsi="Arabic Typesetting" w:cs="Arabic Typesetting" w:hint="cs"/>
          <w:sz w:val="40"/>
          <w:szCs w:val="40"/>
          <w:rtl/>
        </w:rPr>
        <w:t>،</w:t>
      </w:r>
    </w:p>
    <w:p w:rsidR="0020543C" w:rsidRDefault="00467540" w:rsidP="00467540">
      <w:pPr>
        <w:bidi/>
        <w:jc w:val="both"/>
        <w:rPr>
          <w:rFonts w:ascii="Arabic Typesetting" w:hAnsi="Arabic Typesetting" w:cs="Arabic Typesetting"/>
          <w:sz w:val="40"/>
          <w:szCs w:val="40"/>
          <w:rtl/>
        </w:rPr>
      </w:pPr>
      <w:r>
        <w:rPr>
          <w:rFonts w:ascii="Arabic Typesetting" w:hAnsi="Arabic Typesetting" w:cs="Arabic Typesetting" w:hint="cs"/>
          <w:sz w:val="40"/>
          <w:szCs w:val="40"/>
          <w:rtl/>
        </w:rPr>
        <w:t>اسمحوا لي في البداية، نيابة عن الرئيسة وأصالة عن نفسي، أن أشكر السيدة الوزيرة على دعوة المجلس الوطني لحقوق الانسان لهذه المناظرة الهامة حول "استعمل وتطوير مسؤول للذكاء الاصطناعي بالمغرب: نحو رؤية مشتركة وشاملة" وكذا للورشات التحضيرية لها.</w:t>
      </w:r>
    </w:p>
    <w:p w:rsidR="00C50043" w:rsidRDefault="00C50043" w:rsidP="00C50043">
      <w:pPr>
        <w:bidi/>
        <w:jc w:val="both"/>
        <w:rPr>
          <w:rFonts w:ascii="Arabic Typesetting" w:hAnsi="Arabic Typesetting" w:cs="Arabic Typesetting"/>
          <w:sz w:val="40"/>
          <w:szCs w:val="40"/>
          <w:rtl/>
        </w:rPr>
      </w:pPr>
    </w:p>
    <w:p w:rsidR="00467540" w:rsidRDefault="00467540" w:rsidP="00467540">
      <w:pPr>
        <w:bidi/>
        <w:jc w:val="both"/>
        <w:rPr>
          <w:rFonts w:ascii="Arabic Typesetting" w:hAnsi="Arabic Typesetting" w:cs="Arabic Typesetting"/>
          <w:sz w:val="40"/>
          <w:szCs w:val="40"/>
          <w:rtl/>
        </w:rPr>
      </w:pPr>
      <w:r>
        <w:rPr>
          <w:rFonts w:ascii="Arabic Typesetting" w:hAnsi="Arabic Typesetting" w:cs="Arabic Typesetting" w:hint="cs"/>
          <w:sz w:val="40"/>
          <w:szCs w:val="40"/>
          <w:rtl/>
        </w:rPr>
        <w:t>كما نسجل في المجلس بارتياح مصادقة المملكة المغربية على توصية منظمة اليونيسكو الصادرة بتاريخ 23 نونبر 2021، وإعلانها تبنيها في مارس 2022 خلال زيارة المديرة العامة لهذه المنظمة.</w:t>
      </w:r>
    </w:p>
    <w:p w:rsidR="00C50043" w:rsidRDefault="00C50043" w:rsidP="00C50043">
      <w:pPr>
        <w:bidi/>
        <w:jc w:val="both"/>
        <w:rPr>
          <w:rFonts w:ascii="Arabic Typesetting" w:hAnsi="Arabic Typesetting" w:cs="Arabic Typesetting"/>
          <w:sz w:val="40"/>
          <w:szCs w:val="40"/>
          <w:rtl/>
        </w:rPr>
      </w:pPr>
    </w:p>
    <w:p w:rsidR="00656E67" w:rsidRDefault="00C50043" w:rsidP="00C50043">
      <w:pPr>
        <w:bidi/>
        <w:jc w:val="both"/>
        <w:rPr>
          <w:rFonts w:ascii="Arabic Typesetting" w:hAnsi="Arabic Typesetting" w:cs="Arabic Typesetting"/>
          <w:sz w:val="40"/>
          <w:szCs w:val="40"/>
          <w:rtl/>
        </w:rPr>
      </w:pPr>
      <w:r>
        <w:rPr>
          <w:rFonts w:ascii="Arabic Typesetting" w:hAnsi="Arabic Typesetting" w:cs="Arabic Typesetting" w:hint="cs"/>
          <w:sz w:val="40"/>
          <w:szCs w:val="40"/>
          <w:rtl/>
        </w:rPr>
        <w:t>و</w:t>
      </w:r>
      <w:r w:rsidR="00DE0E9C">
        <w:rPr>
          <w:rFonts w:ascii="Arabic Typesetting" w:hAnsi="Arabic Typesetting" w:cs="Arabic Typesetting" w:hint="cs"/>
          <w:sz w:val="40"/>
          <w:szCs w:val="40"/>
          <w:rtl/>
        </w:rPr>
        <w:t>لا يخفى عليكم ان استعمال تقنيات الذكاء الاصطناعي في تزايد مستمر، وهو ما يمكن البشرية من الاستفادة من ثمارها في الولوج إلى الحقوق والحريات. كما تعرف بلادنا طفرة نوعية في البحث العلمي والصناعة والابتكار في مجال الذكاء الاصطناعي، ويمثل ذلك فرصة هائلة لبلادنا</w:t>
      </w:r>
      <w:r w:rsidR="00656E67">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w:t>
      </w:r>
      <w:r w:rsidR="006C4B3C">
        <w:rPr>
          <w:rFonts w:ascii="Arabic Typesetting" w:hAnsi="Arabic Typesetting" w:cs="Arabic Typesetting" w:hint="cs"/>
          <w:sz w:val="40"/>
          <w:szCs w:val="40"/>
          <w:rtl/>
        </w:rPr>
        <w:t>وس</w:t>
      </w:r>
      <w:r>
        <w:rPr>
          <w:rFonts w:ascii="Arabic Typesetting" w:hAnsi="Arabic Typesetting" w:cs="Arabic Typesetting" w:hint="cs"/>
          <w:sz w:val="40"/>
          <w:szCs w:val="40"/>
          <w:rtl/>
        </w:rPr>
        <w:t xml:space="preserve">تمكن لا محالة توطين التوصية وتنزيلها وطنيا توصية اليونيسكو </w:t>
      </w:r>
      <w:proofErr w:type="spellStart"/>
      <w:r>
        <w:rPr>
          <w:rFonts w:ascii="Arabic Typesetting" w:hAnsi="Arabic Typesetting" w:cs="Arabic Typesetting" w:hint="cs"/>
          <w:sz w:val="40"/>
          <w:szCs w:val="40"/>
          <w:rtl/>
        </w:rPr>
        <w:t>لاخلاقيات</w:t>
      </w:r>
      <w:proofErr w:type="spellEnd"/>
      <w:r>
        <w:rPr>
          <w:rFonts w:ascii="Arabic Typesetting" w:hAnsi="Arabic Typesetting" w:cs="Arabic Typesetting" w:hint="cs"/>
          <w:sz w:val="40"/>
          <w:szCs w:val="40"/>
          <w:rtl/>
        </w:rPr>
        <w:t xml:space="preserve"> الذكاء الاصطناعي من تعزيز مكانة المغرب في هذا المجال.</w:t>
      </w:r>
    </w:p>
    <w:p w:rsidR="00C50043" w:rsidRDefault="00C50043" w:rsidP="00C50043">
      <w:pPr>
        <w:bidi/>
        <w:jc w:val="both"/>
        <w:rPr>
          <w:rFonts w:ascii="Arabic Typesetting" w:hAnsi="Arabic Typesetting" w:cs="Arabic Typesetting"/>
          <w:sz w:val="40"/>
          <w:szCs w:val="40"/>
          <w:rtl/>
        </w:rPr>
      </w:pPr>
    </w:p>
    <w:p w:rsidR="00505E5F" w:rsidRDefault="00505E5F" w:rsidP="00C50043">
      <w:pPr>
        <w:bidi/>
        <w:jc w:val="both"/>
        <w:rPr>
          <w:rFonts w:ascii="Arabic Typesetting" w:hAnsi="Arabic Typesetting" w:cs="Arabic Typesetting" w:hint="cs"/>
          <w:sz w:val="40"/>
          <w:szCs w:val="40"/>
          <w:rtl/>
        </w:rPr>
      </w:pPr>
    </w:p>
    <w:p w:rsidR="00505E5F" w:rsidRDefault="00505E5F" w:rsidP="00505E5F">
      <w:pPr>
        <w:bidi/>
        <w:jc w:val="both"/>
        <w:rPr>
          <w:rFonts w:ascii="Arabic Typesetting" w:hAnsi="Arabic Typesetting" w:cs="Arabic Typesetting"/>
          <w:sz w:val="40"/>
          <w:szCs w:val="40"/>
        </w:rPr>
      </w:pPr>
    </w:p>
    <w:p w:rsidR="00505E5F" w:rsidRDefault="00505E5F" w:rsidP="00505E5F">
      <w:pPr>
        <w:bidi/>
        <w:jc w:val="both"/>
        <w:rPr>
          <w:rFonts w:ascii="Arabic Typesetting" w:hAnsi="Arabic Typesetting" w:cs="Arabic Typesetting" w:hint="cs"/>
          <w:sz w:val="40"/>
          <w:szCs w:val="40"/>
          <w:rtl/>
        </w:rPr>
      </w:pPr>
    </w:p>
    <w:p w:rsidR="00C50043" w:rsidRDefault="00C50043" w:rsidP="00505E5F">
      <w:pPr>
        <w:bidi/>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السيدات </w:t>
      </w:r>
      <w:proofErr w:type="gramStart"/>
      <w:r>
        <w:rPr>
          <w:rFonts w:ascii="Arabic Typesetting" w:hAnsi="Arabic Typesetting" w:cs="Arabic Typesetting" w:hint="cs"/>
          <w:sz w:val="40"/>
          <w:szCs w:val="40"/>
          <w:rtl/>
        </w:rPr>
        <w:t>والسادة</w:t>
      </w:r>
      <w:proofErr w:type="gramEnd"/>
      <w:r>
        <w:rPr>
          <w:rFonts w:ascii="Arabic Typesetting" w:hAnsi="Arabic Typesetting" w:cs="Arabic Typesetting" w:hint="cs"/>
          <w:sz w:val="40"/>
          <w:szCs w:val="40"/>
          <w:rtl/>
        </w:rPr>
        <w:t>،</w:t>
      </w:r>
    </w:p>
    <w:p w:rsidR="00C50043" w:rsidRDefault="00C50043" w:rsidP="00ED6527">
      <w:pPr>
        <w:bidi/>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"قد تحمل تكنولوجيات الذكاء الاصطناعي آثارا سلبية، بل كارثية، إذا ما تم استخدامها من دون إيلاء اعتبار كاف لكيفية تأثيرها على حقوق الانسان ... لذا من الضروري للغاية أن نجري تقييما منهجيا لتأثير أنظمة الذكاء الاصطناعي وأن نرصدها، من أجل تحييد المخاطر التي تهدد حقوق الانسان ومن أجل التخفيف من حدتها"، </w:t>
      </w:r>
      <w:r w:rsidR="00ED6527">
        <w:rPr>
          <w:rFonts w:ascii="Arabic Typesetting" w:hAnsi="Arabic Typesetting" w:cs="Arabic Typesetting" w:hint="cs"/>
          <w:sz w:val="40"/>
          <w:szCs w:val="40"/>
          <w:rtl/>
        </w:rPr>
        <w:t>تقول ا</w:t>
      </w:r>
      <w:r>
        <w:rPr>
          <w:rFonts w:ascii="Arabic Typesetting" w:hAnsi="Arabic Typesetting" w:cs="Arabic Typesetting" w:hint="cs"/>
          <w:sz w:val="40"/>
          <w:szCs w:val="40"/>
          <w:rtl/>
        </w:rPr>
        <w:t xml:space="preserve">لسيدة ميشيل </w:t>
      </w:r>
      <w:proofErr w:type="spellStart"/>
      <w:r>
        <w:rPr>
          <w:rFonts w:ascii="Arabic Typesetting" w:hAnsi="Arabic Typesetting" w:cs="Arabic Typesetting" w:hint="cs"/>
          <w:sz w:val="40"/>
          <w:szCs w:val="40"/>
          <w:rtl/>
        </w:rPr>
        <w:t>باشلي</w:t>
      </w:r>
      <w:proofErr w:type="spellEnd"/>
      <w:r>
        <w:rPr>
          <w:rFonts w:ascii="Arabic Typesetting" w:hAnsi="Arabic Typesetting" w:cs="Arabic Typesetting" w:hint="cs"/>
          <w:sz w:val="40"/>
          <w:szCs w:val="40"/>
          <w:rtl/>
        </w:rPr>
        <w:t>، المفوضة السامية للأمم المتحدة لحقوق الانسان في شتنبر 2021.</w:t>
      </w:r>
    </w:p>
    <w:p w:rsidR="00C50043" w:rsidRDefault="00C50043" w:rsidP="00C50043">
      <w:pPr>
        <w:bidi/>
        <w:jc w:val="both"/>
        <w:rPr>
          <w:rFonts w:ascii="Arabic Typesetting" w:hAnsi="Arabic Typesetting" w:cs="Arabic Typesetting"/>
          <w:sz w:val="40"/>
          <w:szCs w:val="40"/>
          <w:rtl/>
        </w:rPr>
      </w:pPr>
    </w:p>
    <w:p w:rsidR="0020543C" w:rsidRDefault="00C50043" w:rsidP="00467540">
      <w:pPr>
        <w:bidi/>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ومما يعزز انشغالنا كمدافعات ومدافعين عن حقوق الانسان، اصدار منظمات أممية (اليونسكو، اليونيسيف، الصحة العالمية، العالمية للاتصالات، ...) وأخرى إقليمية وجامعات وشركات خاصة لمواثيق أخلاقية </w:t>
      </w:r>
      <w:r w:rsidR="0030007D">
        <w:rPr>
          <w:rFonts w:ascii="Arabic Typesetting" w:hAnsi="Arabic Typesetting" w:cs="Arabic Typesetting" w:hint="cs"/>
          <w:sz w:val="40"/>
          <w:szCs w:val="40"/>
          <w:rtl/>
        </w:rPr>
        <w:t>خاصة بالذكاء الاصطناعي تضع حقوق الانسان في جوهرها.</w:t>
      </w:r>
    </w:p>
    <w:p w:rsidR="0030007D" w:rsidRDefault="0030007D" w:rsidP="0030007D">
      <w:pPr>
        <w:bidi/>
        <w:jc w:val="both"/>
        <w:rPr>
          <w:rFonts w:ascii="Arabic Typesetting" w:hAnsi="Arabic Typesetting" w:cs="Arabic Typesetting"/>
          <w:sz w:val="40"/>
          <w:szCs w:val="40"/>
          <w:rtl/>
        </w:rPr>
      </w:pPr>
    </w:p>
    <w:p w:rsidR="0030007D" w:rsidRDefault="0030007D" w:rsidP="0030007D">
      <w:pPr>
        <w:bidi/>
        <w:jc w:val="both"/>
        <w:rPr>
          <w:rFonts w:ascii="Arabic Typesetting" w:hAnsi="Arabic Typesetting" w:cs="Arabic Typesetting"/>
          <w:sz w:val="40"/>
          <w:szCs w:val="40"/>
          <w:rtl/>
        </w:rPr>
      </w:pPr>
      <w:r>
        <w:rPr>
          <w:rFonts w:ascii="Arabic Typesetting" w:hAnsi="Arabic Typesetting" w:cs="Arabic Typesetting" w:hint="cs"/>
          <w:sz w:val="40"/>
          <w:szCs w:val="40"/>
          <w:rtl/>
        </w:rPr>
        <w:t>السيدات والسادة،</w:t>
      </w:r>
    </w:p>
    <w:p w:rsidR="0030007D" w:rsidRDefault="0030007D" w:rsidP="0030007D">
      <w:pPr>
        <w:bidi/>
        <w:jc w:val="both"/>
        <w:rPr>
          <w:rFonts w:ascii="Arabic Typesetting" w:hAnsi="Arabic Typesetting" w:cs="Arabic Typesetting"/>
          <w:sz w:val="40"/>
          <w:szCs w:val="40"/>
          <w:rtl/>
        </w:rPr>
      </w:pPr>
      <w:r>
        <w:rPr>
          <w:rFonts w:ascii="Arabic Typesetting" w:hAnsi="Arabic Typesetting" w:cs="Arabic Typesetting" w:hint="cs"/>
          <w:sz w:val="40"/>
          <w:szCs w:val="40"/>
          <w:rtl/>
        </w:rPr>
        <w:t>منذ بداية 2019، استرعى هذا المجال باهتمام المجلس الوطني لحقوق الانسان، وليس فقط لان النقاش الدولي كان محتدما حينها، ولكن لان المجلس كمؤسسة وطنية وآلية للانتصاف قريبة من المواطنات والمواطنين، كان قد رصد عدة إشكالات متعلقة بانتهاكات حقوق الانسان في نظم الذكاء الاصطناعي.</w:t>
      </w:r>
    </w:p>
    <w:p w:rsidR="00C34F01" w:rsidRDefault="00C34F01" w:rsidP="00C34F01">
      <w:pPr>
        <w:bidi/>
        <w:jc w:val="both"/>
        <w:rPr>
          <w:rFonts w:ascii="Arabic Typesetting" w:hAnsi="Arabic Typesetting" w:cs="Arabic Typesetting"/>
          <w:sz w:val="40"/>
          <w:szCs w:val="40"/>
          <w:rtl/>
        </w:rPr>
      </w:pPr>
    </w:p>
    <w:p w:rsidR="0030007D" w:rsidRDefault="00991EA0" w:rsidP="00991EA0">
      <w:pPr>
        <w:bidi/>
        <w:jc w:val="both"/>
        <w:rPr>
          <w:rFonts w:ascii="Arabic Typesetting" w:hAnsi="Arabic Typesetting" w:cs="Arabic Typesetting"/>
          <w:sz w:val="40"/>
          <w:szCs w:val="40"/>
          <w:rtl/>
        </w:rPr>
      </w:pPr>
      <w:r>
        <w:rPr>
          <w:rFonts w:ascii="Arabic Typesetting" w:hAnsi="Arabic Typesetting" w:cs="Arabic Typesetting" w:hint="cs"/>
          <w:sz w:val="40"/>
          <w:szCs w:val="40"/>
          <w:rtl/>
        </w:rPr>
        <w:t>هكذا، عمل فريق عينته رئيسة المجلس، على تجميع الشكايات والملاحظات التي تهم آثار الذكاء الاصطناعي بالمغرب، حيث تم تبويبها حسب الحقوق: حرية الرأي والتعبير، الحق في الحياة الخاصة، المساواة وعدم التمييز، حقوق المستهلك، الحق في محاكمة عادلة، الحق في الولوج للتكنولوجيا والحق في المبادرة وحرية المقاولة وردم الهوة الرقمية، الحق في الملكية الفكرية، الحق في بيئة سليمة، الحق في الشغل، الحق في الصحة وفي التغذية السليمة، الحقوق الثقافية، الحق في التعليم، ...</w:t>
      </w:r>
    </w:p>
    <w:p w:rsidR="00C34F01" w:rsidRDefault="00C34F01" w:rsidP="00C34F01">
      <w:pPr>
        <w:bidi/>
        <w:jc w:val="both"/>
        <w:rPr>
          <w:rFonts w:ascii="Arabic Typesetting" w:hAnsi="Arabic Typesetting" w:cs="Arabic Typesetting"/>
          <w:sz w:val="40"/>
          <w:szCs w:val="40"/>
          <w:rtl/>
        </w:rPr>
      </w:pPr>
    </w:p>
    <w:p w:rsidR="00991EA0" w:rsidRDefault="00991EA0" w:rsidP="00C34F01">
      <w:pPr>
        <w:bidi/>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ثم انتقل المجلس بعد ذلك إلى اجراء مشاورات موسعة مع أصحاب المصلحة في المغرب، وطنيا وجهويا، شارك فيها: </w:t>
      </w:r>
      <w:r w:rsidR="00C34F01">
        <w:rPr>
          <w:rFonts w:ascii="Arabic Typesetting" w:hAnsi="Arabic Typesetting" w:cs="Arabic Typesetting" w:hint="cs"/>
          <w:sz w:val="40"/>
          <w:szCs w:val="40"/>
          <w:rtl/>
        </w:rPr>
        <w:t xml:space="preserve">20 قطاع وزاري أو مؤسسة دستورية أو وطنية، 20 شركة إعلامية و15 شركة تجارية تكنولوجية بالإضافة </w:t>
      </w:r>
      <w:proofErr w:type="spellStart"/>
      <w:r w:rsidR="00C34F01">
        <w:rPr>
          <w:rFonts w:ascii="Arabic Typesetting" w:hAnsi="Arabic Typesetting" w:cs="Arabic Typesetting" w:hint="cs"/>
          <w:sz w:val="40"/>
          <w:szCs w:val="40"/>
          <w:rtl/>
        </w:rPr>
        <w:t>للكنفدرالية</w:t>
      </w:r>
      <w:proofErr w:type="spellEnd"/>
      <w:r w:rsidR="00C34F01">
        <w:rPr>
          <w:rFonts w:ascii="Arabic Typesetting" w:hAnsi="Arabic Typesetting" w:cs="Arabic Typesetting" w:hint="cs"/>
          <w:sz w:val="40"/>
          <w:szCs w:val="40"/>
          <w:rtl/>
        </w:rPr>
        <w:t xml:space="preserve"> العامة لمقاولات المغرب والفدراليات التابعة لها، 25 جامعة ومدرسة ومركز بحثي، 10 جمعيات المجتمع المدني، 2 متخصصين في المجال، بالإضافة إلى العديد من الخبراء في المجال.</w:t>
      </w:r>
    </w:p>
    <w:p w:rsidR="00C34F01" w:rsidRDefault="00C34F01" w:rsidP="00C34F01">
      <w:pPr>
        <w:bidi/>
        <w:jc w:val="both"/>
        <w:rPr>
          <w:rFonts w:ascii="Arabic Typesetting" w:hAnsi="Arabic Typesetting" w:cs="Arabic Typesetting"/>
          <w:sz w:val="40"/>
          <w:szCs w:val="40"/>
          <w:rtl/>
        </w:rPr>
      </w:pPr>
    </w:p>
    <w:p w:rsidR="0020543C" w:rsidRDefault="00C34F01" w:rsidP="00467540">
      <w:pPr>
        <w:bidi/>
        <w:jc w:val="both"/>
        <w:rPr>
          <w:rFonts w:ascii="Arabic Typesetting" w:hAnsi="Arabic Typesetting" w:cs="Arabic Typesetting"/>
          <w:sz w:val="40"/>
          <w:szCs w:val="40"/>
          <w:rtl/>
        </w:rPr>
      </w:pPr>
      <w:r>
        <w:rPr>
          <w:rFonts w:ascii="Arabic Typesetting" w:hAnsi="Arabic Typesetting" w:cs="Arabic Typesetting" w:hint="cs"/>
          <w:sz w:val="40"/>
          <w:szCs w:val="40"/>
          <w:rtl/>
        </w:rPr>
        <w:t>وقد عمل المجلس على اصدار تقرير تركيبي يتضمن نتائج الرصد ومخرجات اللقاءات التشاورية بما فيها مساهمات بعض المشاركين.</w:t>
      </w:r>
    </w:p>
    <w:p w:rsidR="00D37E1A" w:rsidRDefault="00D37E1A" w:rsidP="00D37E1A">
      <w:pPr>
        <w:bidi/>
        <w:jc w:val="both"/>
        <w:rPr>
          <w:rFonts w:ascii="Arabic Typesetting" w:hAnsi="Arabic Typesetting" w:cs="Arabic Typesetting"/>
          <w:sz w:val="40"/>
          <w:szCs w:val="40"/>
          <w:rtl/>
        </w:rPr>
      </w:pPr>
    </w:p>
    <w:p w:rsidR="00C34F01" w:rsidRDefault="00C34F01" w:rsidP="00D37E1A">
      <w:pPr>
        <w:bidi/>
        <w:jc w:val="both"/>
        <w:rPr>
          <w:rFonts w:ascii="Arabic Typesetting" w:hAnsi="Arabic Typesetting" w:cs="Arabic Typesetting"/>
          <w:sz w:val="40"/>
          <w:szCs w:val="40"/>
          <w:rtl/>
          <w:lang w:bidi="ar-MA"/>
        </w:rPr>
      </w:pPr>
      <w:r>
        <w:rPr>
          <w:rFonts w:ascii="Arabic Typesetting" w:hAnsi="Arabic Typesetting" w:cs="Arabic Typesetting" w:hint="cs"/>
          <w:sz w:val="40"/>
          <w:szCs w:val="40"/>
          <w:rtl/>
        </w:rPr>
        <w:t xml:space="preserve">ونظم المجلس بعد ذلك في </w:t>
      </w:r>
      <w:r w:rsidR="00D37E1A">
        <w:rPr>
          <w:rFonts w:ascii="Arabic Typesetting" w:hAnsi="Arabic Typesetting" w:cs="Arabic Typesetting" w:hint="cs"/>
          <w:sz w:val="40"/>
          <w:szCs w:val="40"/>
          <w:rtl/>
        </w:rPr>
        <w:t>دجنبر</w:t>
      </w:r>
      <w:r>
        <w:rPr>
          <w:rFonts w:ascii="Arabic Typesetting" w:hAnsi="Arabic Typesetting" w:cs="Arabic Typesetting" w:hint="cs"/>
          <w:sz w:val="40"/>
          <w:szCs w:val="40"/>
          <w:rtl/>
        </w:rPr>
        <w:t xml:space="preserve"> 2021 ويونيو 2022 لقاءا ومنتدى دولي حضره خبراء رفيعو المستوى</w:t>
      </w:r>
      <w:r w:rsidR="00D37E1A">
        <w:rPr>
          <w:rFonts w:ascii="Arabic Typesetting" w:hAnsi="Arabic Typesetting" w:cs="Arabic Typesetting" w:hint="cs"/>
          <w:sz w:val="40"/>
          <w:szCs w:val="40"/>
          <w:rtl/>
        </w:rPr>
        <w:t xml:space="preserve"> من القارات الخمس</w:t>
      </w:r>
      <w:r>
        <w:rPr>
          <w:rFonts w:ascii="Arabic Typesetting" w:hAnsi="Arabic Typesetting" w:cs="Arabic Typesetting" w:hint="cs"/>
          <w:sz w:val="40"/>
          <w:szCs w:val="40"/>
          <w:rtl/>
        </w:rPr>
        <w:t xml:space="preserve"> (</w:t>
      </w:r>
      <w:proofErr w:type="spellStart"/>
      <w:r>
        <w:rPr>
          <w:rFonts w:ascii="Arabic Typesetting" w:hAnsi="Arabic Typesetting" w:cs="Arabic Typesetting" w:hint="cs"/>
          <w:sz w:val="40"/>
          <w:szCs w:val="40"/>
          <w:rtl/>
        </w:rPr>
        <w:t>روساء</w:t>
      </w:r>
      <w:proofErr w:type="spellEnd"/>
      <w:r>
        <w:rPr>
          <w:rFonts w:ascii="Arabic Typesetting" w:hAnsi="Arabic Typesetting" w:cs="Arabic Typesetting" w:hint="cs"/>
          <w:sz w:val="40"/>
          <w:szCs w:val="40"/>
          <w:rtl/>
        </w:rPr>
        <w:t xml:space="preserve"> جامعات وأسا</w:t>
      </w:r>
      <w:r w:rsidR="00D37E1A">
        <w:rPr>
          <w:rFonts w:ascii="Arabic Typesetting" w:hAnsi="Arabic Typesetting" w:cs="Arabic Typesetting" w:hint="cs"/>
          <w:sz w:val="40"/>
          <w:szCs w:val="40"/>
          <w:rtl/>
        </w:rPr>
        <w:t>تذة جامعيون مغاربة ودوليون، رئي</w:t>
      </w:r>
      <w:r w:rsidR="00D37E1A">
        <w:rPr>
          <w:rFonts w:ascii="Arabic Typesetting" w:hAnsi="Arabic Typesetting" w:cs="Arabic Typesetting" w:hint="cs"/>
          <w:sz w:val="40"/>
          <w:szCs w:val="40"/>
          <w:rtl/>
          <w:lang w:bidi="ar-MA"/>
        </w:rPr>
        <w:t>س وأعضاء</w:t>
      </w:r>
      <w:r>
        <w:rPr>
          <w:rFonts w:ascii="Arabic Typesetting" w:hAnsi="Arabic Typesetting" w:cs="Arabic Typesetting" w:hint="cs"/>
          <w:sz w:val="40"/>
          <w:szCs w:val="40"/>
          <w:rtl/>
        </w:rPr>
        <w:t xml:space="preserve"> اللجنة الخاصة </w:t>
      </w:r>
      <w:proofErr w:type="spellStart"/>
      <w:r>
        <w:rPr>
          <w:rFonts w:ascii="Arabic Typesetting" w:hAnsi="Arabic Typesetting" w:cs="Arabic Typesetting"/>
          <w:sz w:val="40"/>
          <w:szCs w:val="40"/>
        </w:rPr>
        <w:t>Comest</w:t>
      </w:r>
      <w:proofErr w:type="spellEnd"/>
      <w:r>
        <w:rPr>
          <w:rFonts w:ascii="Arabic Typesetting" w:hAnsi="Arabic Typesetting" w:cs="Arabic Typesetting" w:hint="cs"/>
          <w:sz w:val="40"/>
          <w:szCs w:val="40"/>
          <w:rtl/>
          <w:lang w:bidi="ar-MA"/>
        </w:rPr>
        <w:t xml:space="preserve"> باليونيسكو، ورئيس مبادرة </w:t>
      </w:r>
      <w:r>
        <w:rPr>
          <w:rFonts w:ascii="Arabic Typesetting" w:hAnsi="Arabic Typesetting" w:cs="Arabic Typesetting"/>
          <w:sz w:val="40"/>
          <w:szCs w:val="40"/>
          <w:lang w:bidi="ar-MA"/>
        </w:rPr>
        <w:t>IEEE</w:t>
      </w:r>
      <w:r w:rsidR="00D37E1A">
        <w:rPr>
          <w:rFonts w:ascii="Arabic Typesetting" w:hAnsi="Arabic Typesetting" w:cs="Arabic Typesetting" w:hint="cs"/>
          <w:sz w:val="40"/>
          <w:szCs w:val="40"/>
          <w:rtl/>
          <w:lang w:bidi="ar-MA"/>
        </w:rPr>
        <w:t xml:space="preserve">، رئيس اللجنة الخاصة </w:t>
      </w:r>
      <w:r w:rsidR="00D37E1A">
        <w:rPr>
          <w:rFonts w:ascii="Arabic Typesetting" w:hAnsi="Arabic Typesetting" w:cs="Arabic Typesetting"/>
          <w:sz w:val="40"/>
          <w:szCs w:val="40"/>
          <w:lang w:bidi="ar-MA"/>
        </w:rPr>
        <w:t>CAHAI</w:t>
      </w:r>
      <w:r w:rsidR="00D37E1A">
        <w:rPr>
          <w:rFonts w:ascii="Arabic Typesetting" w:hAnsi="Arabic Typesetting" w:cs="Arabic Typesetting" w:hint="cs"/>
          <w:sz w:val="40"/>
          <w:szCs w:val="40"/>
          <w:rtl/>
          <w:lang w:bidi="ar-MA"/>
        </w:rPr>
        <w:t xml:space="preserve"> بمجلس أوروبا، نائب رئيس اللجنة الاسترالية لحقو الانسان، مديرة برنامج جامعة هارفارد الخصة بأخلاقيات الذكاء الاصطناعي، رئيس اللجنة الخاصة بمجلس أوروبا، نائبة رئيس اللجنة الافريقية لحقوق الانسان، ...) بالإضافة إلى وزراء ورؤساء مؤسسات دستورية </w:t>
      </w:r>
      <w:proofErr w:type="gramStart"/>
      <w:r w:rsidR="00D37E1A">
        <w:rPr>
          <w:rFonts w:ascii="Arabic Typesetting" w:hAnsi="Arabic Typesetting" w:cs="Arabic Typesetting" w:hint="cs"/>
          <w:sz w:val="40"/>
          <w:szCs w:val="40"/>
          <w:rtl/>
          <w:lang w:bidi="ar-MA"/>
        </w:rPr>
        <w:t>ووطنية</w:t>
      </w:r>
      <w:proofErr w:type="gramEnd"/>
      <w:r w:rsidR="00D37E1A">
        <w:rPr>
          <w:rFonts w:ascii="Arabic Typesetting" w:hAnsi="Arabic Typesetting" w:cs="Arabic Typesetting" w:hint="cs"/>
          <w:sz w:val="40"/>
          <w:szCs w:val="40"/>
          <w:rtl/>
          <w:lang w:bidi="ar-MA"/>
        </w:rPr>
        <w:t>. وكان الهدف من هذين الفعاليتين اجراء دراسة مقارنة بين آخر المستجدات على الصعيد الدولي، ودراسة مآل التوصيات الصادرة عن الهيئات الأممية والإقليمية.</w:t>
      </w:r>
    </w:p>
    <w:p w:rsidR="00D37E1A" w:rsidRPr="00D37E1A" w:rsidRDefault="00D37E1A" w:rsidP="00D37E1A">
      <w:pPr>
        <w:bidi/>
        <w:jc w:val="both"/>
        <w:rPr>
          <w:rFonts w:ascii="Arabic Typesetting" w:hAnsi="Arabic Typesetting" w:cs="Arabic Typesetting"/>
          <w:sz w:val="40"/>
          <w:szCs w:val="40"/>
          <w:rtl/>
          <w:lang w:bidi="ar-MA"/>
        </w:rPr>
      </w:pPr>
    </w:p>
    <w:p w:rsidR="00D37E1A" w:rsidRDefault="00D37E1A" w:rsidP="00D37E1A">
      <w:pPr>
        <w:bidi/>
        <w:jc w:val="both"/>
        <w:rPr>
          <w:rFonts w:ascii="Arabic Typesetting" w:hAnsi="Arabic Typesetting" w:cs="Arabic Typesetting"/>
          <w:sz w:val="40"/>
          <w:szCs w:val="40"/>
          <w:rtl/>
        </w:rPr>
      </w:pPr>
      <w:r>
        <w:rPr>
          <w:rFonts w:ascii="Arabic Typesetting" w:hAnsi="Arabic Typesetting" w:cs="Arabic Typesetting" w:hint="cs"/>
          <w:sz w:val="40"/>
          <w:szCs w:val="40"/>
          <w:rtl/>
        </w:rPr>
        <w:t>وعمل المجلس على نشر أشغال اللقاء المنظم في دجنبر 2021، بينما سيعمل على نشر أشغال الملتقى الدولي الثاني في الأسابيع القادمة.</w:t>
      </w:r>
    </w:p>
    <w:p w:rsidR="00D37E1A" w:rsidRDefault="00D37E1A" w:rsidP="00D37E1A">
      <w:pPr>
        <w:bidi/>
        <w:jc w:val="both"/>
        <w:rPr>
          <w:rFonts w:ascii="Arabic Typesetting" w:hAnsi="Arabic Typesetting" w:cs="Arabic Typesetting"/>
          <w:sz w:val="40"/>
          <w:szCs w:val="40"/>
          <w:rtl/>
        </w:rPr>
      </w:pPr>
    </w:p>
    <w:p w:rsidR="00D37E1A" w:rsidRDefault="00D37E1A" w:rsidP="00D37E1A">
      <w:pPr>
        <w:bidi/>
        <w:jc w:val="both"/>
        <w:rPr>
          <w:rFonts w:ascii="Arabic Typesetting" w:hAnsi="Arabic Typesetting" w:cs="Arabic Typesetting"/>
          <w:sz w:val="40"/>
          <w:szCs w:val="40"/>
          <w:rtl/>
        </w:rPr>
      </w:pPr>
      <w:r>
        <w:rPr>
          <w:rFonts w:ascii="Arabic Typesetting" w:hAnsi="Arabic Typesetting" w:cs="Arabic Typesetting" w:hint="cs"/>
          <w:sz w:val="40"/>
          <w:szCs w:val="40"/>
          <w:rtl/>
        </w:rPr>
        <w:t>السيدات والسادة،</w:t>
      </w:r>
    </w:p>
    <w:p w:rsidR="0020543C" w:rsidRDefault="00D37E1A" w:rsidP="00CE79B0">
      <w:pPr>
        <w:bidi/>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ما يهمنا دائما من موقعنا كمدافعين عن حقوق الانسان هو ضمان عدم انتهاك الخوارزميات والتكنولوجيا القائمة على نظم الذكاء الاصطناعي </w:t>
      </w:r>
      <w:r w:rsidR="001455DD">
        <w:rPr>
          <w:rFonts w:ascii="Arabic Typesetting" w:hAnsi="Arabic Typesetting" w:cs="Arabic Typesetting" w:hint="cs"/>
          <w:sz w:val="40"/>
          <w:szCs w:val="40"/>
          <w:rtl/>
        </w:rPr>
        <w:t xml:space="preserve">لحقوق الانسان واحترام حرية التصرف والاختيار دون توجيه او تضليل وحماية الخصوصية وسرية البيانات وعدم تريس أشكال التمييز والصور النمطية، لا سيما القائمة منها على النوع الاجتماعي، وبسط شفافية القرارات والإجراءات المعززة بنظم الذكاء الاصطناعي وتفسير طريقة اتخاذها، وضمان سبل الطعن والانتصاف والمساءلة والنهوض بتعميم الاستفادة من ثمار التكنولوجيا بشكل متساو بين الجميع. وهي المقاصد التي </w:t>
      </w:r>
      <w:r w:rsidR="00CE79B0">
        <w:rPr>
          <w:rFonts w:ascii="Arabic Typesetting" w:hAnsi="Arabic Typesetting" w:cs="Arabic Typesetting" w:hint="cs"/>
          <w:sz w:val="40"/>
          <w:szCs w:val="40"/>
          <w:rtl/>
        </w:rPr>
        <w:t>ي</w:t>
      </w:r>
      <w:r w:rsidR="001455DD">
        <w:rPr>
          <w:rFonts w:ascii="Arabic Typesetting" w:hAnsi="Arabic Typesetting" w:cs="Arabic Typesetting" w:hint="cs"/>
          <w:sz w:val="40"/>
          <w:szCs w:val="40"/>
          <w:rtl/>
        </w:rPr>
        <w:t>تقاطع</w:t>
      </w:r>
      <w:r w:rsidR="00CE79B0">
        <w:rPr>
          <w:rFonts w:ascii="Arabic Typesetting" w:hAnsi="Arabic Typesetting" w:cs="Arabic Typesetting" w:hint="cs"/>
          <w:sz w:val="40"/>
          <w:szCs w:val="40"/>
          <w:rtl/>
        </w:rPr>
        <w:t xml:space="preserve"> جزء كبير منها</w:t>
      </w:r>
      <w:r w:rsidR="001455DD">
        <w:rPr>
          <w:rFonts w:ascii="Arabic Typesetting" w:hAnsi="Arabic Typesetting" w:cs="Arabic Typesetting" w:hint="cs"/>
          <w:sz w:val="40"/>
          <w:szCs w:val="40"/>
          <w:rtl/>
        </w:rPr>
        <w:t xml:space="preserve"> عموما مع توصية اليونسكو موضوع نقاش اليوم.</w:t>
      </w:r>
    </w:p>
    <w:p w:rsidR="001455DD" w:rsidRDefault="001455DD" w:rsidP="001455DD">
      <w:pPr>
        <w:bidi/>
        <w:jc w:val="both"/>
        <w:rPr>
          <w:rFonts w:ascii="Arabic Typesetting" w:hAnsi="Arabic Typesetting" w:cs="Arabic Typesetting"/>
          <w:sz w:val="40"/>
          <w:szCs w:val="40"/>
          <w:rtl/>
        </w:rPr>
      </w:pPr>
    </w:p>
    <w:p w:rsidR="001455DD" w:rsidRDefault="001455DD" w:rsidP="00505E5F">
      <w:pPr>
        <w:bidi/>
        <w:jc w:val="both"/>
        <w:rPr>
          <w:rFonts w:ascii="Arabic Typesetting" w:hAnsi="Arabic Typesetting" w:cs="Arabic Typesetting"/>
          <w:sz w:val="40"/>
          <w:szCs w:val="40"/>
          <w:rtl/>
          <w:lang w:bidi="ar-MA"/>
        </w:rPr>
      </w:pPr>
      <w:r>
        <w:rPr>
          <w:rFonts w:ascii="Arabic Typesetting" w:hAnsi="Arabic Typesetting" w:cs="Arabic Typesetting" w:hint="cs"/>
          <w:sz w:val="40"/>
          <w:szCs w:val="40"/>
          <w:rtl/>
        </w:rPr>
        <w:t xml:space="preserve">في هذا الصدد، أصدر المجلس في دجنبر 2022، وثيقة جامعة تتضمن 76 توصية و10 مبادئ توجيهية لأخلاقيات الذكاء الاصطناعي من أجل حماية حقوق الانسان. وتعد هذه الوثيقة 3 لمؤسسة وطنية لحقوق </w:t>
      </w:r>
      <w:r>
        <w:rPr>
          <w:rFonts w:ascii="Arabic Typesetting" w:hAnsi="Arabic Typesetting" w:cs="Arabic Typesetting" w:hint="cs"/>
          <w:sz w:val="40"/>
          <w:szCs w:val="40"/>
          <w:rtl/>
        </w:rPr>
        <w:lastRenderedPageBreak/>
        <w:t>الانسان بالعالم، وضمن 250 وثيقة معتمدة دوليا من طرف المفوضية السامية والثانية قاريا. إننا نصبو، ضمن سياق الوطني والدولي، لترافع جماعي من أجل تصميم وتطور نظم الذكاء الاصطناعي وفقا لمقاربة قائمة على حقوق الانسان (</w:t>
      </w:r>
      <w:proofErr w:type="spellStart"/>
      <w:r w:rsidR="00505E5F">
        <w:rPr>
          <w:rFonts w:ascii="Arabic Typesetting" w:hAnsi="Arabic Typesetting" w:cs="Arabic Typesetting"/>
          <w:sz w:val="40"/>
          <w:szCs w:val="40"/>
        </w:rPr>
        <w:t>H</w:t>
      </w:r>
      <w:r>
        <w:rPr>
          <w:rFonts w:ascii="Arabic Typesetting" w:hAnsi="Arabic Typesetting" w:cs="Arabic Typesetting"/>
          <w:sz w:val="40"/>
          <w:szCs w:val="40"/>
        </w:rPr>
        <w:t>uman</w:t>
      </w:r>
      <w:proofErr w:type="spellEnd"/>
      <w:r>
        <w:rPr>
          <w:rFonts w:ascii="Arabic Typesetting" w:hAnsi="Arabic Typesetting" w:cs="Arabic Typesetting"/>
          <w:sz w:val="40"/>
          <w:szCs w:val="40"/>
        </w:rPr>
        <w:t xml:space="preserve"> </w:t>
      </w:r>
      <w:proofErr w:type="spellStart"/>
      <w:r>
        <w:rPr>
          <w:rFonts w:ascii="Arabic Typesetting" w:hAnsi="Arabic Typesetting" w:cs="Arabic Typesetting"/>
          <w:sz w:val="40"/>
          <w:szCs w:val="40"/>
        </w:rPr>
        <w:t>rights</w:t>
      </w:r>
      <w:proofErr w:type="spellEnd"/>
      <w:r>
        <w:rPr>
          <w:rFonts w:ascii="Arabic Typesetting" w:hAnsi="Arabic Typesetting" w:cs="Arabic Typesetting"/>
          <w:sz w:val="40"/>
          <w:szCs w:val="40"/>
        </w:rPr>
        <w:t xml:space="preserve"> by design</w:t>
      </w:r>
      <w:r>
        <w:rPr>
          <w:rFonts w:ascii="Arabic Typesetting" w:hAnsi="Arabic Typesetting" w:cs="Arabic Typesetting" w:hint="cs"/>
          <w:sz w:val="40"/>
          <w:szCs w:val="40"/>
          <w:rtl/>
          <w:lang w:bidi="ar-MA"/>
        </w:rPr>
        <w:t>) ومن أجل ذكاء اصطناعي مسؤول واخلاقي من ضمن قيمه الأساسية حقوق الانسان</w:t>
      </w:r>
      <w:r w:rsidR="00AA4BEF">
        <w:rPr>
          <w:rFonts w:ascii="Arabic Typesetting" w:hAnsi="Arabic Typesetting" w:cs="Arabic Typesetting" w:hint="cs"/>
          <w:sz w:val="40"/>
          <w:szCs w:val="40"/>
          <w:rtl/>
          <w:lang w:bidi="ar-MA"/>
        </w:rPr>
        <w:t xml:space="preserve">، ولمقاربة </w:t>
      </w:r>
      <w:proofErr w:type="spellStart"/>
      <w:r w:rsidR="00AA4BEF">
        <w:rPr>
          <w:rFonts w:ascii="Arabic Typesetting" w:hAnsi="Arabic Typesetting" w:cs="Arabic Typesetting" w:hint="cs"/>
          <w:sz w:val="40"/>
          <w:szCs w:val="40"/>
          <w:rtl/>
          <w:lang w:bidi="ar-MA"/>
        </w:rPr>
        <w:t>تسائل</w:t>
      </w:r>
      <w:proofErr w:type="spellEnd"/>
      <w:r w:rsidR="00AA4BEF">
        <w:rPr>
          <w:rFonts w:ascii="Arabic Typesetting" w:hAnsi="Arabic Typesetting" w:cs="Arabic Typesetting" w:hint="cs"/>
          <w:sz w:val="40"/>
          <w:szCs w:val="40"/>
          <w:rtl/>
          <w:lang w:bidi="ar-MA"/>
        </w:rPr>
        <w:t xml:space="preserve"> في جوهرها التنظيم أو التنظيم الذاتي.</w:t>
      </w:r>
    </w:p>
    <w:p w:rsidR="00AA4BEF" w:rsidRDefault="00AA4BEF" w:rsidP="00AA4BEF">
      <w:pPr>
        <w:bidi/>
        <w:jc w:val="both"/>
        <w:rPr>
          <w:rFonts w:ascii="Arabic Typesetting" w:hAnsi="Arabic Typesetting" w:cs="Arabic Typesetting"/>
          <w:sz w:val="40"/>
          <w:szCs w:val="40"/>
          <w:rtl/>
          <w:lang w:bidi="ar-MA"/>
        </w:rPr>
      </w:pPr>
    </w:p>
    <w:p w:rsidR="00B534CD" w:rsidRDefault="00B534CD" w:rsidP="00B534CD">
      <w:pPr>
        <w:bidi/>
        <w:jc w:val="both"/>
        <w:rPr>
          <w:rFonts w:ascii="Arabic Typesetting" w:hAnsi="Arabic Typesetting" w:cs="Arabic Typesetting"/>
          <w:sz w:val="40"/>
          <w:szCs w:val="40"/>
          <w:rtl/>
          <w:lang w:bidi="ar-MA"/>
        </w:rPr>
      </w:pPr>
      <w:r>
        <w:rPr>
          <w:rFonts w:ascii="Arabic Typesetting" w:hAnsi="Arabic Typesetting" w:cs="Arabic Typesetting" w:hint="cs"/>
          <w:sz w:val="40"/>
          <w:szCs w:val="40"/>
          <w:rtl/>
          <w:lang w:bidi="ar-MA"/>
        </w:rPr>
        <w:t>السيدات والسادة،</w:t>
      </w:r>
    </w:p>
    <w:p w:rsidR="00B534CD" w:rsidRDefault="00B534CD" w:rsidP="00B534CD">
      <w:pPr>
        <w:bidi/>
        <w:jc w:val="both"/>
        <w:rPr>
          <w:rFonts w:ascii="Arabic Typesetting" w:hAnsi="Arabic Typesetting" w:cs="Arabic Typesetting"/>
          <w:sz w:val="40"/>
          <w:szCs w:val="40"/>
          <w:rtl/>
          <w:lang w:bidi="ar-MA"/>
        </w:rPr>
      </w:pPr>
      <w:r>
        <w:rPr>
          <w:rFonts w:ascii="Arabic Typesetting" w:hAnsi="Arabic Typesetting" w:cs="Arabic Typesetting" w:hint="cs"/>
          <w:sz w:val="40"/>
          <w:szCs w:val="40"/>
          <w:rtl/>
          <w:lang w:bidi="ar-MA"/>
        </w:rPr>
        <w:t>مرة أخرى نثمن تنظيم هذه المناظرة واللقاءات التشاورية التحضيرية لها، وندعو كافة الفاعلين على الانخراط في ورش تنزيل توصية منظمة اليونيسكو، كما ندعو إلى الانفتاح على كافة المتدخلين وأصحاب المصلحة</w:t>
      </w:r>
      <w:r w:rsidR="00CE79B0">
        <w:rPr>
          <w:rFonts w:ascii="Arabic Typesetting" w:hAnsi="Arabic Typesetting" w:cs="Arabic Typesetting" w:hint="cs"/>
          <w:sz w:val="40"/>
          <w:szCs w:val="40"/>
          <w:rtl/>
          <w:lang w:bidi="ar-MA"/>
        </w:rPr>
        <w:t>، سواء في تطوير وابتكار أو تجويد واستعمال نظم الذكاء الاصطناعي</w:t>
      </w:r>
      <w:r>
        <w:rPr>
          <w:rFonts w:ascii="Arabic Typesetting" w:hAnsi="Arabic Typesetting" w:cs="Arabic Typesetting" w:hint="cs"/>
          <w:sz w:val="40"/>
          <w:szCs w:val="40"/>
          <w:rtl/>
          <w:lang w:bidi="ar-MA"/>
        </w:rPr>
        <w:t>.</w:t>
      </w:r>
    </w:p>
    <w:p w:rsidR="00B534CD" w:rsidRDefault="00B534CD" w:rsidP="00B534CD">
      <w:pPr>
        <w:bidi/>
        <w:jc w:val="both"/>
        <w:rPr>
          <w:rFonts w:ascii="Arabic Typesetting" w:hAnsi="Arabic Typesetting" w:cs="Arabic Typesetting"/>
          <w:sz w:val="40"/>
          <w:szCs w:val="40"/>
          <w:rtl/>
          <w:lang w:bidi="ar-MA"/>
        </w:rPr>
      </w:pPr>
      <w:r>
        <w:rPr>
          <w:rFonts w:ascii="Arabic Typesetting" w:hAnsi="Arabic Typesetting" w:cs="Arabic Typesetting" w:hint="cs"/>
          <w:sz w:val="40"/>
          <w:szCs w:val="40"/>
          <w:rtl/>
          <w:lang w:bidi="ar-MA"/>
        </w:rPr>
        <w:t>ويظل المجلس منخرطا في هذا الورش ومساهما في هذا الموضوع، كقوة اقتراحية من منظورنا في المؤسسة الوطنية الدستورية لحماية حقوق الانسان والنهوض بها.</w:t>
      </w:r>
    </w:p>
    <w:p w:rsidR="00505E5F" w:rsidRDefault="00505E5F" w:rsidP="00B534CD">
      <w:pPr>
        <w:bidi/>
        <w:jc w:val="both"/>
        <w:rPr>
          <w:rFonts w:ascii="Arabic Typesetting" w:hAnsi="Arabic Typesetting" w:cs="Arabic Typesetting"/>
          <w:sz w:val="40"/>
          <w:szCs w:val="40"/>
          <w:lang w:bidi="ar-MA"/>
        </w:rPr>
      </w:pPr>
    </w:p>
    <w:p w:rsidR="00B534CD" w:rsidRPr="001455DD" w:rsidRDefault="00B534CD" w:rsidP="00505E5F">
      <w:pPr>
        <w:bidi/>
        <w:jc w:val="both"/>
        <w:rPr>
          <w:rFonts w:ascii="Arabic Typesetting" w:hAnsi="Arabic Typesetting" w:cs="Arabic Typesetting"/>
          <w:sz w:val="40"/>
          <w:szCs w:val="40"/>
          <w:rtl/>
          <w:lang w:bidi="ar-MA"/>
        </w:rPr>
      </w:pPr>
      <w:bookmarkStart w:id="0" w:name="_GoBack"/>
      <w:bookmarkEnd w:id="0"/>
      <w:r>
        <w:rPr>
          <w:rFonts w:ascii="Arabic Typesetting" w:hAnsi="Arabic Typesetting" w:cs="Arabic Typesetting" w:hint="cs"/>
          <w:sz w:val="40"/>
          <w:szCs w:val="40"/>
          <w:rtl/>
          <w:lang w:bidi="ar-MA"/>
        </w:rPr>
        <w:t>أتمنى لأشغالكم كامل التوفيق.</w:t>
      </w:r>
    </w:p>
    <w:sectPr w:rsidR="00B534CD" w:rsidRPr="001455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43C"/>
    <w:rsid w:val="001455DD"/>
    <w:rsid w:val="0020543C"/>
    <w:rsid w:val="0030007D"/>
    <w:rsid w:val="00467540"/>
    <w:rsid w:val="00505E5F"/>
    <w:rsid w:val="00656E67"/>
    <w:rsid w:val="006C4B3C"/>
    <w:rsid w:val="00886A2C"/>
    <w:rsid w:val="00991EA0"/>
    <w:rsid w:val="00AA4BEF"/>
    <w:rsid w:val="00B534CD"/>
    <w:rsid w:val="00C34F01"/>
    <w:rsid w:val="00C50043"/>
    <w:rsid w:val="00CE79B0"/>
    <w:rsid w:val="00D37E1A"/>
    <w:rsid w:val="00DE0E9C"/>
    <w:rsid w:val="00ED6527"/>
    <w:rsid w:val="00F775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808</Words>
  <Characters>4450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Mounir bensalah</dc:creator>
  <cp:keywords/>
  <dc:description/>
  <cp:lastModifiedBy>Rajae Elhartout</cp:lastModifiedBy>
  <cp:revision>6</cp:revision>
  <dcterms:created xsi:type="dcterms:W3CDTF">2023-10-20T12:28:00Z</dcterms:created>
  <dcterms:modified xsi:type="dcterms:W3CDTF">2023-10-23T15:52:00Z</dcterms:modified>
</cp:coreProperties>
</file>