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E5A3" w14:textId="77777777" w:rsidR="006939F0" w:rsidRPr="009D56E1" w:rsidRDefault="00A157E8" w:rsidP="004F7BF9">
      <w:pPr>
        <w:bidi/>
        <w:jc w:val="center"/>
        <w:rPr>
          <w:rFonts w:ascii="Arabic Typesetting" w:hAnsi="Arabic Typesetting" w:cs="Arabic Typesetting"/>
          <w:b/>
          <w:bCs/>
          <w:sz w:val="36"/>
          <w:szCs w:val="36"/>
          <w:lang w:bidi="ar-MA"/>
        </w:rPr>
      </w:pPr>
      <w:r w:rsidRPr="009D56E1">
        <w:rPr>
          <w:rFonts w:ascii="Arabic Typesetting" w:hAnsi="Arabic Typesetting" w:cs="Arabic Typesetting"/>
          <w:b/>
          <w:bCs/>
          <w:noProof/>
          <w:sz w:val="36"/>
          <w:szCs w:val="36"/>
          <w:lang w:eastAsia="fr-FR"/>
        </w:rPr>
        <w:drawing>
          <wp:inline distT="0" distB="0" distL="0" distR="0" wp14:anchorId="463E505F" wp14:editId="5F9E35A2">
            <wp:extent cx="2200910" cy="867410"/>
            <wp:effectExtent l="0" t="0" r="0" b="0"/>
            <wp:docPr id="1" name="Image 1" descr="CND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NDH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910" cy="867410"/>
                    </a:xfrm>
                    <a:prstGeom prst="rect">
                      <a:avLst/>
                    </a:prstGeom>
                    <a:noFill/>
                    <a:ln>
                      <a:noFill/>
                    </a:ln>
                  </pic:spPr>
                </pic:pic>
              </a:graphicData>
            </a:graphic>
          </wp:inline>
        </w:drawing>
      </w:r>
    </w:p>
    <w:p w14:paraId="556E5DAE" w14:textId="77777777" w:rsidR="006939F0" w:rsidRPr="009D56E1" w:rsidRDefault="006939F0" w:rsidP="006939F0">
      <w:pPr>
        <w:bidi/>
        <w:jc w:val="center"/>
        <w:rPr>
          <w:rFonts w:ascii="Arabic Typesetting" w:hAnsi="Arabic Typesetting" w:cs="Arabic Typesetting"/>
          <w:b/>
          <w:bCs/>
          <w:sz w:val="36"/>
          <w:szCs w:val="36"/>
          <w:lang w:bidi="ar-MA"/>
        </w:rPr>
      </w:pPr>
    </w:p>
    <w:p w14:paraId="060CB049" w14:textId="77777777" w:rsidR="006939F0" w:rsidRPr="009D56E1" w:rsidRDefault="006939F0" w:rsidP="006939F0">
      <w:pPr>
        <w:bidi/>
        <w:jc w:val="center"/>
        <w:rPr>
          <w:rFonts w:ascii="Arabic Typesetting" w:hAnsi="Arabic Typesetting" w:cs="Arabic Typesetting"/>
          <w:b/>
          <w:bCs/>
          <w:sz w:val="36"/>
          <w:szCs w:val="36"/>
          <w:lang w:bidi="ar-MA"/>
        </w:rPr>
      </w:pPr>
    </w:p>
    <w:p w14:paraId="2FD38C5B" w14:textId="77777777" w:rsidR="0031292B" w:rsidRPr="009D56E1" w:rsidRDefault="005D6AEF" w:rsidP="006939F0">
      <w:pPr>
        <w:bidi/>
        <w:jc w:val="center"/>
        <w:rPr>
          <w:rFonts w:ascii="Arabic Typesetting" w:hAnsi="Arabic Typesetting" w:cs="Arabic Typesetting"/>
          <w:b/>
          <w:bCs/>
          <w:sz w:val="36"/>
          <w:szCs w:val="36"/>
          <w:lang w:bidi="ar-MA"/>
        </w:rPr>
      </w:pPr>
      <w:bookmarkStart w:id="0" w:name="_Hlk151028618"/>
      <w:r w:rsidRPr="009D56E1">
        <w:rPr>
          <w:rFonts w:ascii="Arabic Typesetting" w:hAnsi="Arabic Typesetting" w:cs="Arabic Typesetting"/>
          <w:b/>
          <w:bCs/>
          <w:sz w:val="36"/>
          <w:szCs w:val="36"/>
          <w:rtl/>
          <w:lang w:bidi="ar-MA"/>
        </w:rPr>
        <w:t>كلمة السيدة آمنة بوعياش، رئيسة المجلس الوطني لحقوق الإنسان</w:t>
      </w:r>
    </w:p>
    <w:p w14:paraId="61BC3C80" w14:textId="77777777" w:rsidR="004F7BF9" w:rsidRPr="009D56E1" w:rsidRDefault="004F7BF9" w:rsidP="004F7BF9">
      <w:pPr>
        <w:bidi/>
        <w:jc w:val="center"/>
        <w:rPr>
          <w:rFonts w:ascii="Arabic Typesetting" w:hAnsi="Arabic Typesetting" w:cs="Arabic Typesetting"/>
          <w:b/>
          <w:bCs/>
          <w:sz w:val="36"/>
          <w:szCs w:val="36"/>
        </w:rPr>
      </w:pPr>
    </w:p>
    <w:p w14:paraId="0D69D23F" w14:textId="77777777" w:rsidR="00E84337" w:rsidRPr="009D56E1" w:rsidRDefault="004F7BF9" w:rsidP="004F7BF9">
      <w:pPr>
        <w:bidi/>
        <w:jc w:val="center"/>
        <w:rPr>
          <w:rFonts w:ascii="Arabic Typesetting" w:hAnsi="Arabic Typesetting" w:cs="Arabic Typesetting"/>
          <w:b/>
          <w:bCs/>
          <w:sz w:val="36"/>
          <w:szCs w:val="36"/>
          <w:rtl/>
        </w:rPr>
      </w:pPr>
      <w:r w:rsidRPr="009D56E1">
        <w:rPr>
          <w:rFonts w:ascii="Arabic Typesetting" w:hAnsi="Arabic Typesetting" w:cs="Arabic Typesetting"/>
          <w:b/>
          <w:bCs/>
          <w:sz w:val="36"/>
          <w:szCs w:val="36"/>
          <w:rtl/>
        </w:rPr>
        <w:t xml:space="preserve">دور المؤسسات الأمنية في الوقاية من التعذيب: </w:t>
      </w:r>
    </w:p>
    <w:p w14:paraId="4CF21C65" w14:textId="2CE807AC" w:rsidR="006939F0" w:rsidRPr="009D56E1" w:rsidRDefault="004F7BF9" w:rsidP="00855E3D">
      <w:pPr>
        <w:bidi/>
        <w:jc w:val="center"/>
        <w:rPr>
          <w:rFonts w:ascii="Arabic Typesetting" w:hAnsi="Arabic Typesetting" w:cs="Arabic Typesetting"/>
          <w:b/>
          <w:bCs/>
          <w:sz w:val="36"/>
          <w:szCs w:val="36"/>
        </w:rPr>
      </w:pPr>
      <w:r w:rsidRPr="009D56E1">
        <w:rPr>
          <w:rFonts w:ascii="Arabic Typesetting" w:hAnsi="Arabic Typesetting" w:cs="Arabic Typesetting"/>
          <w:b/>
          <w:bCs/>
          <w:sz w:val="36"/>
          <w:szCs w:val="36"/>
          <w:rtl/>
        </w:rPr>
        <w:t>تجارب وتحديات في منطقة شمال إفريقيا والشرق الأوسط</w:t>
      </w:r>
      <w:bookmarkEnd w:id="0"/>
    </w:p>
    <w:p w14:paraId="7F381C2B" w14:textId="77777777" w:rsidR="00C93576" w:rsidRPr="009D56E1" w:rsidRDefault="00E84337" w:rsidP="00C93576">
      <w:pPr>
        <w:bidi/>
        <w:jc w:val="center"/>
        <w:rPr>
          <w:rFonts w:ascii="Arabic Typesetting" w:hAnsi="Arabic Typesetting" w:cs="Arabic Typesetting"/>
          <w:b/>
          <w:bCs/>
          <w:sz w:val="36"/>
          <w:szCs w:val="36"/>
        </w:rPr>
      </w:pPr>
      <w:r w:rsidRPr="009D56E1">
        <w:rPr>
          <w:rFonts w:ascii="Arabic Typesetting" w:hAnsi="Arabic Typesetting" w:cs="Arabic Typesetting" w:hint="cs"/>
          <w:b/>
          <w:bCs/>
          <w:sz w:val="36"/>
          <w:szCs w:val="36"/>
          <w:rtl/>
        </w:rPr>
        <w:t xml:space="preserve">16-18 </w:t>
      </w:r>
      <w:proofErr w:type="spellStart"/>
      <w:r w:rsidRPr="009D56E1">
        <w:rPr>
          <w:rFonts w:ascii="Arabic Typesetting" w:hAnsi="Arabic Typesetting" w:cs="Arabic Typesetting" w:hint="cs"/>
          <w:b/>
          <w:bCs/>
          <w:sz w:val="36"/>
          <w:szCs w:val="36"/>
          <w:rtl/>
        </w:rPr>
        <w:t>تونبر</w:t>
      </w:r>
      <w:proofErr w:type="spellEnd"/>
      <w:r w:rsidRPr="009D56E1">
        <w:rPr>
          <w:rFonts w:ascii="Arabic Typesetting" w:hAnsi="Arabic Typesetting" w:cs="Arabic Typesetting" w:hint="cs"/>
          <w:b/>
          <w:bCs/>
          <w:sz w:val="36"/>
          <w:szCs w:val="36"/>
          <w:rtl/>
        </w:rPr>
        <w:t xml:space="preserve"> 2023</w:t>
      </w:r>
    </w:p>
    <w:p w14:paraId="269D876C" w14:textId="77777777" w:rsidR="00C93576" w:rsidRDefault="00C93576" w:rsidP="00C93576">
      <w:pPr>
        <w:bidi/>
        <w:jc w:val="center"/>
        <w:rPr>
          <w:rFonts w:ascii="Arabic Typesetting" w:hAnsi="Arabic Typesetting" w:cs="Arabic Typesetting"/>
          <w:b/>
          <w:bCs/>
          <w:sz w:val="36"/>
          <w:szCs w:val="36"/>
        </w:rPr>
      </w:pPr>
    </w:p>
    <w:p w14:paraId="4D60B66A" w14:textId="77777777" w:rsidR="009D56E1" w:rsidRDefault="009D56E1" w:rsidP="009D56E1">
      <w:pPr>
        <w:bidi/>
        <w:jc w:val="center"/>
        <w:rPr>
          <w:rFonts w:ascii="Arabic Typesetting" w:hAnsi="Arabic Typesetting" w:cs="Arabic Typesetting"/>
          <w:b/>
          <w:bCs/>
          <w:sz w:val="36"/>
          <w:szCs w:val="36"/>
        </w:rPr>
      </w:pPr>
    </w:p>
    <w:p w14:paraId="794294C6" w14:textId="77777777" w:rsidR="00855E3D" w:rsidRDefault="00855E3D" w:rsidP="00855E3D">
      <w:pPr>
        <w:bidi/>
        <w:jc w:val="center"/>
        <w:rPr>
          <w:rFonts w:ascii="Arabic Typesetting" w:hAnsi="Arabic Typesetting" w:cs="Arabic Typesetting"/>
          <w:b/>
          <w:bCs/>
          <w:sz w:val="36"/>
          <w:szCs w:val="36"/>
        </w:rPr>
      </w:pPr>
    </w:p>
    <w:p w14:paraId="148E1D97" w14:textId="77777777" w:rsidR="00855E3D" w:rsidRDefault="00855E3D" w:rsidP="00855E3D">
      <w:pPr>
        <w:bidi/>
        <w:jc w:val="center"/>
        <w:rPr>
          <w:rFonts w:ascii="Arabic Typesetting" w:hAnsi="Arabic Typesetting" w:cs="Arabic Typesetting"/>
          <w:b/>
          <w:bCs/>
          <w:sz w:val="36"/>
          <w:szCs w:val="36"/>
        </w:rPr>
      </w:pPr>
    </w:p>
    <w:p w14:paraId="6A6FD480" w14:textId="77777777" w:rsidR="00855E3D" w:rsidRPr="009D56E1" w:rsidRDefault="00855E3D" w:rsidP="00855E3D">
      <w:pPr>
        <w:bidi/>
        <w:jc w:val="center"/>
        <w:rPr>
          <w:rFonts w:ascii="Arabic Typesetting" w:hAnsi="Arabic Typesetting" w:cs="Arabic Typesetting"/>
          <w:b/>
          <w:bCs/>
          <w:sz w:val="36"/>
          <w:szCs w:val="36"/>
        </w:rPr>
      </w:pPr>
    </w:p>
    <w:p w14:paraId="0460FFFF" w14:textId="77777777" w:rsidR="00C93576" w:rsidRPr="009D56E1" w:rsidRDefault="00C93576" w:rsidP="00C93576">
      <w:pPr>
        <w:bidi/>
        <w:spacing w:after="0" w:line="360" w:lineRule="auto"/>
        <w:rPr>
          <w:rFonts w:ascii="Arabic Typesetting" w:eastAsia="Times New Roman" w:hAnsi="Arabic Typesetting" w:cs="Arabic Typesetting"/>
          <w:color w:val="000000"/>
          <w:sz w:val="36"/>
          <w:szCs w:val="36"/>
        </w:rPr>
      </w:pPr>
      <w:r w:rsidRPr="009D56E1">
        <w:rPr>
          <w:rFonts w:ascii="Arabic Typesetting" w:eastAsia="Times New Roman" w:hAnsi="Arabic Typesetting" w:cs="Arabic Typesetting"/>
          <w:color w:val="000000"/>
          <w:sz w:val="36"/>
          <w:szCs w:val="36"/>
          <w:rtl/>
        </w:rPr>
        <w:lastRenderedPageBreak/>
        <w:t>صباح الخير للجميع</w:t>
      </w:r>
    </w:p>
    <w:p w14:paraId="1849913C" w14:textId="77777777" w:rsidR="00C93576" w:rsidRPr="009D56E1" w:rsidRDefault="00C93576" w:rsidP="00C93576">
      <w:pPr>
        <w:bidi/>
        <w:spacing w:after="0" w:line="360" w:lineRule="auto"/>
        <w:rPr>
          <w:rFonts w:ascii="Arabic Typesetting" w:eastAsia="Times New Roman" w:hAnsi="Arabic Typesetting" w:cs="Arabic Typesetting"/>
          <w:color w:val="000000"/>
          <w:sz w:val="36"/>
          <w:szCs w:val="36"/>
          <w:rtl/>
        </w:rPr>
      </w:pPr>
      <w:r w:rsidRPr="009D56E1">
        <w:rPr>
          <w:rFonts w:ascii="Arabic Typesetting" w:eastAsia="Times New Roman" w:hAnsi="Arabic Typesetting" w:cs="Arabic Typesetting" w:hint="cs"/>
          <w:color w:val="000000"/>
          <w:sz w:val="36"/>
          <w:szCs w:val="36"/>
          <w:rtl/>
          <w:lang w:bidi="ar-MA"/>
        </w:rPr>
        <w:t xml:space="preserve">السيد </w:t>
      </w:r>
      <w:r w:rsidRPr="009D56E1">
        <w:rPr>
          <w:rFonts w:ascii="Arabic Typesetting" w:eastAsia="Times New Roman" w:hAnsi="Arabic Typesetting" w:cs="Arabic Typesetting"/>
          <w:color w:val="000000"/>
          <w:sz w:val="36"/>
          <w:szCs w:val="36"/>
          <w:rtl/>
        </w:rPr>
        <w:t xml:space="preserve">وزير العدل؛ </w:t>
      </w:r>
    </w:p>
    <w:p w14:paraId="59557C18" w14:textId="77777777" w:rsidR="00E84337" w:rsidRPr="009D56E1" w:rsidRDefault="00E84337" w:rsidP="00E84337">
      <w:pPr>
        <w:bidi/>
        <w:spacing w:after="0" w:line="360" w:lineRule="auto"/>
        <w:ind w:hanging="1"/>
        <w:rPr>
          <w:rFonts w:ascii="Arabic Typesetting" w:eastAsia="Times New Roman" w:hAnsi="Arabic Typesetting" w:cs="Arabic Typesetting"/>
          <w:color w:val="000000"/>
          <w:sz w:val="36"/>
          <w:szCs w:val="36"/>
          <w:rtl/>
        </w:rPr>
      </w:pPr>
      <w:r w:rsidRPr="009D56E1">
        <w:rPr>
          <w:rFonts w:ascii="Arabic Typesetting" w:eastAsia="Times New Roman" w:hAnsi="Arabic Typesetting" w:cs="Arabic Typesetting"/>
          <w:color w:val="000000"/>
          <w:sz w:val="36"/>
          <w:szCs w:val="36"/>
          <w:rtl/>
        </w:rPr>
        <w:t>السيد مدير الشرطة القضائ</w:t>
      </w:r>
      <w:r w:rsidRPr="009D56E1">
        <w:rPr>
          <w:rFonts w:ascii="Arabic Typesetting" w:eastAsia="Times New Roman" w:hAnsi="Arabic Typesetting" w:cs="Arabic Typesetting" w:hint="cs"/>
          <w:color w:val="000000"/>
          <w:sz w:val="36"/>
          <w:szCs w:val="36"/>
          <w:rtl/>
        </w:rPr>
        <w:t xml:space="preserve">ية </w:t>
      </w:r>
      <w:r w:rsidRPr="009D56E1">
        <w:rPr>
          <w:rFonts w:ascii="Arabic Typesetting" w:eastAsia="Times New Roman" w:hAnsi="Arabic Typesetting" w:cs="Arabic Typesetting"/>
          <w:color w:val="000000"/>
          <w:sz w:val="36"/>
          <w:szCs w:val="36"/>
          <w:rtl/>
        </w:rPr>
        <w:t>بالمديرية العامة للأمن الوطني؛</w:t>
      </w:r>
    </w:p>
    <w:p w14:paraId="3F8681A1" w14:textId="77777777" w:rsidR="00C93576" w:rsidRPr="009D56E1" w:rsidRDefault="00C93576" w:rsidP="00C93576">
      <w:pPr>
        <w:bidi/>
        <w:spacing w:after="0" w:line="360" w:lineRule="auto"/>
        <w:ind w:hanging="1"/>
        <w:rPr>
          <w:rFonts w:ascii="Arabic Typesetting" w:eastAsia="Times New Roman" w:hAnsi="Arabic Typesetting" w:cs="Arabic Typesetting"/>
          <w:color w:val="000000"/>
          <w:sz w:val="36"/>
          <w:szCs w:val="36"/>
          <w:rtl/>
        </w:rPr>
      </w:pPr>
      <w:r w:rsidRPr="009D56E1">
        <w:rPr>
          <w:rFonts w:ascii="Arabic Typesetting" w:eastAsia="Times New Roman" w:hAnsi="Arabic Typesetting" w:cs="Arabic Typesetting"/>
          <w:color w:val="000000"/>
          <w:sz w:val="36"/>
          <w:szCs w:val="36"/>
          <w:rtl/>
          <w:lang w:bidi="ar-MA"/>
        </w:rPr>
        <w:t>ا</w:t>
      </w:r>
      <w:r w:rsidRPr="009D56E1">
        <w:rPr>
          <w:rFonts w:ascii="Arabic Typesetting" w:eastAsia="Times New Roman" w:hAnsi="Arabic Typesetting" w:cs="Arabic Typesetting"/>
          <w:color w:val="000000"/>
          <w:sz w:val="36"/>
          <w:szCs w:val="36"/>
          <w:rtl/>
        </w:rPr>
        <w:t xml:space="preserve">لسيد الوكيل العام للملك لدى محكمة النقض، رئيس النيابة العامة؛ </w:t>
      </w:r>
    </w:p>
    <w:p w14:paraId="62D573AB" w14:textId="77777777" w:rsidR="00C93576" w:rsidRPr="009D56E1" w:rsidRDefault="00C93576" w:rsidP="00C93576">
      <w:pPr>
        <w:bidi/>
        <w:spacing w:after="0" w:line="360" w:lineRule="auto"/>
        <w:ind w:hanging="1"/>
        <w:rPr>
          <w:rFonts w:ascii="Arabic Typesetting" w:eastAsia="Times New Roman" w:hAnsi="Arabic Typesetting" w:cs="Arabic Typesetting"/>
          <w:color w:val="000000"/>
          <w:sz w:val="36"/>
          <w:szCs w:val="36"/>
          <w:rtl/>
        </w:rPr>
      </w:pPr>
      <w:r w:rsidRPr="009D56E1">
        <w:rPr>
          <w:rFonts w:ascii="Arabic Typesetting" w:eastAsia="Times New Roman" w:hAnsi="Arabic Typesetting" w:cs="Arabic Typesetting"/>
          <w:color w:val="000000"/>
          <w:sz w:val="36"/>
          <w:szCs w:val="36"/>
          <w:rtl/>
        </w:rPr>
        <w:t xml:space="preserve">السيدة ممثلة الرئيس المنتدب للمجلس الأعلى للسلطة القضائية؛ </w:t>
      </w:r>
    </w:p>
    <w:p w14:paraId="5E62DA8E" w14:textId="25AA69B3" w:rsidR="00C93576" w:rsidRPr="009D56E1" w:rsidRDefault="00E84337" w:rsidP="009D56E1">
      <w:pPr>
        <w:bidi/>
        <w:spacing w:after="0" w:line="360" w:lineRule="auto"/>
        <w:ind w:hanging="1"/>
        <w:rPr>
          <w:rFonts w:ascii="Arabic Typesetting" w:eastAsia="Times New Roman" w:hAnsi="Arabic Typesetting" w:cs="Arabic Typesetting" w:hint="cs"/>
          <w:color w:val="000000"/>
          <w:sz w:val="36"/>
          <w:szCs w:val="36"/>
          <w:rtl/>
          <w:lang w:bidi="ar-MA"/>
        </w:rPr>
      </w:pPr>
      <w:r w:rsidRPr="009D56E1">
        <w:rPr>
          <w:rFonts w:ascii="Arabic Typesetting" w:eastAsia="Times New Roman" w:hAnsi="Arabic Typesetting" w:cs="Arabic Typesetting" w:hint="cs"/>
          <w:color w:val="000000"/>
          <w:sz w:val="36"/>
          <w:szCs w:val="36"/>
          <w:rtl/>
        </w:rPr>
        <w:t xml:space="preserve">السيدة رئيسة </w:t>
      </w:r>
      <w:r w:rsidR="009D56E1" w:rsidRPr="009D56E1">
        <w:rPr>
          <w:rFonts w:ascii="Arabic Typesetting" w:eastAsia="Times New Roman" w:hAnsi="Arabic Typesetting" w:cs="Arabic Typesetting" w:hint="cs"/>
          <w:color w:val="000000"/>
          <w:sz w:val="36"/>
          <w:szCs w:val="36"/>
          <w:rtl/>
        </w:rPr>
        <w:t>اللجنة</w:t>
      </w:r>
      <w:r w:rsidRPr="009D56E1">
        <w:rPr>
          <w:rFonts w:ascii="Arabic Typesetting" w:eastAsia="Times New Roman" w:hAnsi="Arabic Typesetting" w:cs="Arabic Typesetting" w:hint="cs"/>
          <w:color w:val="000000"/>
          <w:sz w:val="36"/>
          <w:szCs w:val="36"/>
          <w:rtl/>
        </w:rPr>
        <w:t xml:space="preserve"> الفرعية للوقاية من التعذيب</w:t>
      </w:r>
      <w:r w:rsidR="00AA6BE9">
        <w:rPr>
          <w:rFonts w:ascii="Arabic Typesetting" w:eastAsia="Times New Roman" w:hAnsi="Arabic Typesetting" w:cs="Arabic Typesetting" w:hint="cs"/>
          <w:color w:val="000000"/>
          <w:sz w:val="36"/>
          <w:szCs w:val="36"/>
          <w:rtl/>
          <w:lang w:bidi="ar-MA"/>
        </w:rPr>
        <w:t>؛</w:t>
      </w:r>
    </w:p>
    <w:p w14:paraId="11675A8C" w14:textId="35A962F1" w:rsidR="00D66E89" w:rsidRPr="009D56E1" w:rsidRDefault="007F3A36" w:rsidP="006939F0">
      <w:pPr>
        <w:bidi/>
        <w:spacing w:before="240" w:after="240" w:line="240" w:lineRule="auto"/>
        <w:ind w:firstLine="594"/>
        <w:jc w:val="both"/>
        <w:rPr>
          <w:rFonts w:ascii="Arabic Typesetting" w:hAnsi="Arabic Typesetting" w:cs="Arabic Typesetting"/>
          <w:b/>
          <w:bCs/>
          <w:sz w:val="36"/>
          <w:szCs w:val="36"/>
          <w:rtl/>
        </w:rPr>
      </w:pPr>
      <w:r w:rsidRPr="009D56E1">
        <w:rPr>
          <w:rFonts w:ascii="Arabic Typesetting" w:hAnsi="Arabic Typesetting" w:cs="Arabic Typesetting"/>
          <w:sz w:val="36"/>
          <w:szCs w:val="36"/>
          <w:rtl/>
          <w:lang w:bidi="ar-MA"/>
        </w:rPr>
        <w:t xml:space="preserve">اسمحوا لي أولا أن أرحب بكم في هذا المؤتمر </w:t>
      </w:r>
      <w:r w:rsidR="00687F52" w:rsidRPr="009D56E1">
        <w:rPr>
          <w:rFonts w:ascii="Arabic Typesetting" w:hAnsi="Arabic Typesetting" w:cs="Arabic Typesetting"/>
          <w:sz w:val="36"/>
          <w:szCs w:val="36"/>
          <w:rtl/>
          <w:lang w:bidi="ar-MA"/>
        </w:rPr>
        <w:t>الإقليمي</w:t>
      </w:r>
      <w:r w:rsidR="00687F52" w:rsidRPr="009D56E1">
        <w:rPr>
          <w:rFonts w:ascii="Arabic Typesetting" w:hAnsi="Arabic Typesetting" w:cs="Arabic Typesetting"/>
          <w:sz w:val="36"/>
          <w:szCs w:val="36"/>
          <w:lang w:bidi="ar-MA"/>
        </w:rPr>
        <w:t xml:space="preserve"> </w:t>
      </w:r>
      <w:r w:rsidRPr="009D56E1">
        <w:rPr>
          <w:rFonts w:ascii="Arabic Typesetting" w:hAnsi="Arabic Typesetting" w:cs="Arabic Typesetting"/>
          <w:sz w:val="36"/>
          <w:szCs w:val="36"/>
          <w:rtl/>
          <w:lang w:bidi="ar-MA"/>
        </w:rPr>
        <w:t xml:space="preserve">حول دور المؤسسات </w:t>
      </w:r>
      <w:r w:rsidR="00D15BE9" w:rsidRPr="009D56E1">
        <w:rPr>
          <w:rFonts w:ascii="Arabic Typesetting" w:hAnsi="Arabic Typesetting" w:cs="Arabic Typesetting"/>
          <w:sz w:val="36"/>
          <w:szCs w:val="36"/>
          <w:rtl/>
          <w:lang w:bidi="ar-MA"/>
        </w:rPr>
        <w:t>الأمنية</w:t>
      </w:r>
      <w:r w:rsidRPr="009D56E1">
        <w:rPr>
          <w:rFonts w:ascii="Arabic Typesetting" w:hAnsi="Arabic Typesetting" w:cs="Arabic Typesetting"/>
          <w:sz w:val="36"/>
          <w:szCs w:val="36"/>
          <w:rtl/>
          <w:lang w:bidi="ar-MA"/>
        </w:rPr>
        <w:t xml:space="preserve"> في الوقاية من التعذيب، </w:t>
      </w:r>
      <w:r w:rsidR="00D66E89" w:rsidRPr="009D56E1">
        <w:rPr>
          <w:rFonts w:ascii="Arabic Typesetting" w:hAnsi="Arabic Typesetting" w:cs="Arabic Typesetting"/>
          <w:sz w:val="36"/>
          <w:szCs w:val="36"/>
          <w:rtl/>
          <w:lang w:bidi="ar-MA"/>
        </w:rPr>
        <w:t>ب</w:t>
      </w:r>
      <w:r w:rsidR="00C93576" w:rsidRPr="009D56E1">
        <w:rPr>
          <w:rFonts w:ascii="Arabic Typesetting" w:hAnsi="Arabic Typesetting" w:cs="Arabic Typesetting"/>
          <w:sz w:val="36"/>
          <w:szCs w:val="36"/>
          <w:rtl/>
          <w:lang w:bidi="ar-MA"/>
        </w:rPr>
        <w:t xml:space="preserve">اعتباره، </w:t>
      </w:r>
      <w:r w:rsidR="009D56E1" w:rsidRPr="009D56E1">
        <w:rPr>
          <w:rFonts w:ascii="Arabic Typesetting" w:hAnsi="Arabic Typesetting" w:cs="Arabic Typesetting" w:hint="cs"/>
          <w:sz w:val="36"/>
          <w:szCs w:val="36"/>
          <w:rtl/>
          <w:lang w:bidi="ar-MA"/>
        </w:rPr>
        <w:t>ا</w:t>
      </w:r>
      <w:r w:rsidR="009D56E1">
        <w:rPr>
          <w:rFonts w:ascii="Arabic Typesetting" w:hAnsi="Arabic Typesetting" w:cs="Arabic Typesetting" w:hint="cs"/>
          <w:sz w:val="36"/>
          <w:szCs w:val="36"/>
          <w:rtl/>
          <w:lang w:bidi="ar-MA"/>
        </w:rPr>
        <w:t>ن</w:t>
      </w:r>
      <w:r w:rsidR="009D56E1" w:rsidRPr="009D56E1">
        <w:rPr>
          <w:rFonts w:ascii="Arabic Typesetting" w:hAnsi="Arabic Typesetting" w:cs="Arabic Typesetting" w:hint="cs"/>
          <w:sz w:val="36"/>
          <w:szCs w:val="36"/>
          <w:rtl/>
          <w:lang w:bidi="ar-MA"/>
        </w:rPr>
        <w:t>طلاق</w:t>
      </w:r>
      <w:r w:rsidR="009D56E1">
        <w:rPr>
          <w:rFonts w:ascii="Arabic Typesetting" w:hAnsi="Arabic Typesetting" w:cs="Arabic Typesetting" w:hint="cs"/>
          <w:sz w:val="36"/>
          <w:szCs w:val="36"/>
          <w:rtl/>
          <w:lang w:bidi="ar-MA"/>
        </w:rPr>
        <w:t>ة</w:t>
      </w:r>
      <w:r w:rsidR="00C93576" w:rsidRPr="009D56E1">
        <w:rPr>
          <w:rFonts w:ascii="Arabic Typesetting" w:hAnsi="Arabic Typesetting" w:cs="Arabic Typesetting"/>
          <w:sz w:val="36"/>
          <w:szCs w:val="36"/>
          <w:rtl/>
          <w:lang w:bidi="ar-MA"/>
        </w:rPr>
        <w:t xml:space="preserve"> للقاءات، </w:t>
      </w:r>
      <w:r w:rsidR="009D56E1" w:rsidRPr="009D56E1">
        <w:rPr>
          <w:rFonts w:ascii="Arabic Typesetting" w:hAnsi="Arabic Typesetting" w:cs="Arabic Typesetting" w:hint="cs"/>
          <w:sz w:val="36"/>
          <w:szCs w:val="36"/>
          <w:rtl/>
          <w:lang w:bidi="ar-MA"/>
        </w:rPr>
        <w:t>نتمنى</w:t>
      </w:r>
      <w:r w:rsidR="00C93576" w:rsidRPr="009D56E1">
        <w:rPr>
          <w:rFonts w:ascii="Arabic Typesetting" w:hAnsi="Arabic Typesetting" w:cs="Arabic Typesetting"/>
          <w:sz w:val="36"/>
          <w:szCs w:val="36"/>
          <w:rtl/>
          <w:lang w:bidi="ar-MA"/>
        </w:rPr>
        <w:t xml:space="preserve"> بالمجلس الوطني أن تكون دورية ل</w:t>
      </w:r>
      <w:r w:rsidRPr="009D56E1">
        <w:rPr>
          <w:rFonts w:ascii="Arabic Typesetting" w:hAnsi="Arabic Typesetting" w:cs="Arabic Typesetting"/>
          <w:sz w:val="36"/>
          <w:szCs w:val="36"/>
          <w:rtl/>
          <w:lang w:bidi="ar-MA"/>
        </w:rPr>
        <w:t>يسمح بخوض</w:t>
      </w:r>
      <w:r w:rsidRPr="009D56E1">
        <w:rPr>
          <w:rFonts w:ascii="Arabic Typesetting" w:hAnsi="Arabic Typesetting" w:cs="Arabic Typesetting"/>
          <w:sz w:val="36"/>
          <w:szCs w:val="36"/>
          <w:lang w:bidi="ar-MA"/>
        </w:rPr>
        <w:t xml:space="preserve"> </w:t>
      </w:r>
      <w:r w:rsidRPr="009D56E1">
        <w:rPr>
          <w:rFonts w:ascii="Arabic Typesetting" w:hAnsi="Arabic Typesetting" w:cs="Arabic Typesetting"/>
          <w:sz w:val="36"/>
          <w:szCs w:val="36"/>
          <w:rtl/>
          <w:lang w:bidi="ar-MA"/>
        </w:rPr>
        <w:t>نقاش غني ومتعدد الأبعاد خاصة وأن</w:t>
      </w:r>
      <w:r w:rsidR="00C93576" w:rsidRPr="009D56E1">
        <w:rPr>
          <w:rFonts w:ascii="Arabic Typesetting" w:hAnsi="Arabic Typesetting" w:cs="Arabic Typesetting"/>
          <w:sz w:val="36"/>
          <w:szCs w:val="36"/>
          <w:rtl/>
          <w:lang w:bidi="ar-MA"/>
        </w:rPr>
        <w:t xml:space="preserve"> ه</w:t>
      </w:r>
      <w:r w:rsidR="00D66E89" w:rsidRPr="009D56E1">
        <w:rPr>
          <w:rFonts w:ascii="Arabic Typesetting" w:hAnsi="Arabic Typesetting" w:cs="Arabic Typesetting"/>
          <w:sz w:val="36"/>
          <w:szCs w:val="36"/>
          <w:rtl/>
          <w:lang w:bidi="ar-MA"/>
        </w:rPr>
        <w:t>ذ</w:t>
      </w:r>
      <w:r w:rsidR="00C93576" w:rsidRPr="009D56E1">
        <w:rPr>
          <w:rFonts w:ascii="Arabic Typesetting" w:hAnsi="Arabic Typesetting" w:cs="Arabic Typesetting"/>
          <w:sz w:val="36"/>
          <w:szCs w:val="36"/>
          <w:rtl/>
          <w:lang w:bidi="ar-MA"/>
        </w:rPr>
        <w:t xml:space="preserve">ه الانطلاقة، </w:t>
      </w:r>
      <w:r w:rsidR="009D56E1" w:rsidRPr="009D56E1">
        <w:rPr>
          <w:rFonts w:ascii="Arabic Typesetting" w:hAnsi="Arabic Typesetting" w:cs="Arabic Typesetting" w:hint="cs"/>
          <w:b/>
          <w:bCs/>
          <w:sz w:val="36"/>
          <w:szCs w:val="36"/>
          <w:rtl/>
          <w:lang w:bidi="ar-MA"/>
        </w:rPr>
        <w:t>بالمعهد</w:t>
      </w:r>
      <w:r w:rsidR="00C93576" w:rsidRPr="009D56E1">
        <w:rPr>
          <w:rFonts w:ascii="Arabic Typesetting" w:hAnsi="Arabic Typesetting" w:cs="Arabic Typesetting"/>
          <w:b/>
          <w:bCs/>
          <w:sz w:val="36"/>
          <w:szCs w:val="36"/>
          <w:rtl/>
        </w:rPr>
        <w:t xml:space="preserve"> الملكي للشرطة بالقنيطرة</w:t>
      </w:r>
      <w:r w:rsidR="00D66E89" w:rsidRPr="009D56E1">
        <w:rPr>
          <w:rFonts w:ascii="Arabic Typesetting" w:hAnsi="Arabic Typesetting" w:cs="Arabic Typesetting"/>
          <w:b/>
          <w:bCs/>
          <w:sz w:val="36"/>
          <w:szCs w:val="36"/>
          <w:rtl/>
        </w:rPr>
        <w:t>، قد تعزز الالتزام المشترك بالمناهضة والوقاية من التعذيب والمعاملات القاسية واللاإنسانية</w:t>
      </w:r>
      <w:r w:rsidR="00AA77AB">
        <w:rPr>
          <w:rFonts w:ascii="Arabic Typesetting" w:hAnsi="Arabic Typesetting" w:cs="Arabic Typesetting" w:hint="cs"/>
          <w:b/>
          <w:bCs/>
          <w:sz w:val="36"/>
          <w:szCs w:val="36"/>
          <w:rtl/>
        </w:rPr>
        <w:t>.</w:t>
      </w:r>
    </w:p>
    <w:p w14:paraId="450961FC" w14:textId="3E457E22" w:rsidR="007F3A36" w:rsidRPr="009D56E1" w:rsidRDefault="00E84337" w:rsidP="006939F0">
      <w:pPr>
        <w:bidi/>
        <w:spacing w:before="240" w:after="240" w:line="240" w:lineRule="auto"/>
        <w:ind w:firstLine="594"/>
        <w:jc w:val="both"/>
        <w:rPr>
          <w:rFonts w:ascii="Arabic Typesetting" w:hAnsi="Arabic Typesetting" w:cs="Arabic Typesetting"/>
          <w:sz w:val="36"/>
          <w:szCs w:val="36"/>
          <w:rtl/>
          <w:lang w:bidi="ar-MA"/>
        </w:rPr>
      </w:pPr>
      <w:r w:rsidRPr="009D56E1">
        <w:rPr>
          <w:rFonts w:ascii="Arabic Typesetting" w:hAnsi="Arabic Typesetting" w:cs="Arabic Typesetting"/>
          <w:sz w:val="36"/>
          <w:szCs w:val="36"/>
          <w:rtl/>
          <w:lang w:bidi="ar-MA"/>
        </w:rPr>
        <w:t>و</w:t>
      </w:r>
      <w:r w:rsidR="007F3A36" w:rsidRPr="009D56E1">
        <w:rPr>
          <w:rFonts w:ascii="Arabic Typesetting" w:hAnsi="Arabic Typesetting" w:cs="Arabic Typesetting"/>
          <w:sz w:val="36"/>
          <w:szCs w:val="36"/>
          <w:rtl/>
          <w:lang w:bidi="ar-MA"/>
        </w:rPr>
        <w:t xml:space="preserve">بمشاركة </w:t>
      </w:r>
      <w:r w:rsidR="00C93576" w:rsidRPr="009D56E1">
        <w:rPr>
          <w:rFonts w:ascii="Arabic Typesetting" w:hAnsi="Arabic Typesetting" w:cs="Arabic Typesetting"/>
          <w:sz w:val="36"/>
          <w:szCs w:val="36"/>
          <w:rtl/>
          <w:lang w:bidi="ar-MA"/>
        </w:rPr>
        <w:t>فاعلة</w:t>
      </w:r>
      <w:r w:rsidR="007F3A36" w:rsidRPr="009D56E1">
        <w:rPr>
          <w:rFonts w:ascii="Arabic Typesetting" w:hAnsi="Arabic Typesetting" w:cs="Arabic Typesetting"/>
          <w:sz w:val="36"/>
          <w:szCs w:val="36"/>
          <w:lang w:bidi="ar-MA"/>
        </w:rPr>
        <w:t xml:space="preserve"> </w:t>
      </w:r>
      <w:r w:rsidR="007F3A36" w:rsidRPr="009D56E1">
        <w:rPr>
          <w:rFonts w:ascii="Arabic Typesetting" w:hAnsi="Arabic Typesetting" w:cs="Arabic Typesetting"/>
          <w:sz w:val="36"/>
          <w:szCs w:val="36"/>
          <w:rtl/>
          <w:lang w:bidi="ar-MA"/>
        </w:rPr>
        <w:t>من</w:t>
      </w:r>
      <w:r w:rsidR="007F3A36" w:rsidRPr="009D56E1">
        <w:rPr>
          <w:rFonts w:ascii="Arabic Typesetting" w:hAnsi="Arabic Typesetting" w:cs="Arabic Typesetting"/>
          <w:sz w:val="36"/>
          <w:szCs w:val="36"/>
          <w:lang w:bidi="ar-MA"/>
        </w:rPr>
        <w:t xml:space="preserve"> </w:t>
      </w:r>
      <w:r w:rsidR="007F3A36" w:rsidRPr="009D56E1">
        <w:rPr>
          <w:rFonts w:ascii="Arabic Typesetting" w:hAnsi="Arabic Typesetting" w:cs="Arabic Typesetting"/>
          <w:sz w:val="36"/>
          <w:szCs w:val="36"/>
          <w:rtl/>
          <w:lang w:bidi="ar-MA"/>
        </w:rPr>
        <w:t xml:space="preserve">الجهات المعنية </w:t>
      </w:r>
      <w:r w:rsidR="006939F0" w:rsidRPr="009D56E1">
        <w:rPr>
          <w:rFonts w:ascii="Arabic Typesetting" w:hAnsi="Arabic Typesetting" w:cs="Arabic Typesetting" w:hint="cs"/>
          <w:b/>
          <w:bCs/>
          <w:sz w:val="36"/>
          <w:szCs w:val="36"/>
          <w:rtl/>
        </w:rPr>
        <w:t>ب</w:t>
      </w:r>
      <w:r w:rsidRPr="009D56E1">
        <w:rPr>
          <w:rFonts w:ascii="Arabic Typesetting" w:hAnsi="Arabic Typesetting" w:cs="Arabic Typesetting"/>
          <w:b/>
          <w:bCs/>
          <w:sz w:val="36"/>
          <w:szCs w:val="36"/>
          <w:rtl/>
        </w:rPr>
        <w:t xml:space="preserve">الوقاية من التعذيب، </w:t>
      </w:r>
      <w:r w:rsidR="007F3A36" w:rsidRPr="009D56E1">
        <w:rPr>
          <w:rFonts w:ascii="Arabic Typesetting" w:hAnsi="Arabic Typesetting" w:cs="Arabic Typesetting"/>
          <w:sz w:val="36"/>
          <w:szCs w:val="36"/>
          <w:rtl/>
          <w:lang w:bidi="ar-MA"/>
        </w:rPr>
        <w:t>حكومية ومنظمات ومؤسسات</w:t>
      </w:r>
      <w:r w:rsidR="00D66E89" w:rsidRPr="009D56E1">
        <w:rPr>
          <w:rFonts w:ascii="Arabic Typesetting" w:hAnsi="Arabic Typesetting" w:cs="Arabic Typesetting"/>
          <w:b/>
          <w:bCs/>
          <w:sz w:val="36"/>
          <w:szCs w:val="36"/>
          <w:rtl/>
        </w:rPr>
        <w:t xml:space="preserve"> </w:t>
      </w:r>
      <w:r w:rsidR="00404C95" w:rsidRPr="009D56E1">
        <w:rPr>
          <w:rFonts w:ascii="Arabic Typesetting" w:hAnsi="Arabic Typesetting" w:cs="Arabic Typesetting"/>
          <w:sz w:val="36"/>
          <w:szCs w:val="36"/>
          <w:rtl/>
          <w:lang w:bidi="ar-MA"/>
        </w:rPr>
        <w:t>و</w:t>
      </w:r>
      <w:r w:rsidRPr="009D56E1">
        <w:rPr>
          <w:rFonts w:ascii="Arabic Typesetting" w:hAnsi="Arabic Typesetting" w:cs="Arabic Typesetting"/>
          <w:sz w:val="36"/>
          <w:szCs w:val="36"/>
          <w:rtl/>
          <w:lang w:bidi="ar-MA"/>
        </w:rPr>
        <w:t>طنية و</w:t>
      </w:r>
      <w:r w:rsidR="00404C95" w:rsidRPr="009D56E1">
        <w:rPr>
          <w:rFonts w:ascii="Arabic Typesetting" w:hAnsi="Arabic Typesetting" w:cs="Arabic Typesetting"/>
          <w:sz w:val="36"/>
          <w:szCs w:val="36"/>
          <w:rtl/>
          <w:lang w:bidi="ar-MA"/>
        </w:rPr>
        <w:t>دولية.</w:t>
      </w:r>
      <w:r w:rsidR="007F3A36" w:rsidRPr="009D56E1">
        <w:rPr>
          <w:rFonts w:ascii="Arabic Typesetting" w:hAnsi="Arabic Typesetting" w:cs="Arabic Typesetting"/>
          <w:sz w:val="36"/>
          <w:szCs w:val="36"/>
          <w:lang w:bidi="ar-MA"/>
        </w:rPr>
        <w:t xml:space="preserve"> </w:t>
      </w:r>
    </w:p>
    <w:p w14:paraId="1400D212" w14:textId="77777777" w:rsidR="00BD62B2" w:rsidRPr="009D56E1" w:rsidRDefault="00B420E0" w:rsidP="006939F0">
      <w:pPr>
        <w:bidi/>
        <w:spacing w:before="240" w:after="240" w:line="240" w:lineRule="auto"/>
        <w:ind w:firstLine="594"/>
        <w:jc w:val="both"/>
        <w:rPr>
          <w:rFonts w:ascii="Arabic Typesetting" w:hAnsi="Arabic Typesetting" w:cs="Arabic Typesetting"/>
          <w:sz w:val="36"/>
          <w:szCs w:val="36"/>
          <w:lang w:bidi="ar-MA"/>
        </w:rPr>
      </w:pPr>
      <w:r w:rsidRPr="009D56E1">
        <w:rPr>
          <w:rFonts w:ascii="Arabic Typesetting" w:hAnsi="Arabic Typesetting" w:cs="Arabic Typesetting"/>
          <w:sz w:val="36"/>
          <w:szCs w:val="36"/>
          <w:rtl/>
          <w:lang w:bidi="ar-MA"/>
        </w:rPr>
        <w:t xml:space="preserve">لا شك أن </w:t>
      </w:r>
      <w:r w:rsidR="00FB09D1" w:rsidRPr="009D56E1">
        <w:rPr>
          <w:rFonts w:ascii="Arabic Typesetting" w:hAnsi="Arabic Typesetting" w:cs="Arabic Typesetting"/>
          <w:sz w:val="36"/>
          <w:szCs w:val="36"/>
          <w:rtl/>
          <w:lang w:bidi="ar-MA"/>
        </w:rPr>
        <w:t>موضوع الوقاية</w:t>
      </w:r>
      <w:r w:rsidRPr="009D56E1">
        <w:rPr>
          <w:rFonts w:ascii="Arabic Typesetting" w:hAnsi="Arabic Typesetting" w:cs="Arabic Typesetting"/>
          <w:sz w:val="36"/>
          <w:szCs w:val="36"/>
          <w:rtl/>
          <w:lang w:bidi="ar-MA"/>
        </w:rPr>
        <w:t xml:space="preserve"> من </w:t>
      </w:r>
      <w:r w:rsidR="00FB09D1" w:rsidRPr="009D56E1">
        <w:rPr>
          <w:rFonts w:ascii="Arabic Typesetting" w:hAnsi="Arabic Typesetting" w:cs="Arabic Typesetting"/>
          <w:sz w:val="36"/>
          <w:szCs w:val="36"/>
          <w:rtl/>
          <w:lang w:bidi="ar-MA"/>
        </w:rPr>
        <w:t>التعذيب يشكل</w:t>
      </w:r>
      <w:r w:rsidRPr="009D56E1">
        <w:rPr>
          <w:rFonts w:ascii="Arabic Typesetting" w:hAnsi="Arabic Typesetting" w:cs="Arabic Typesetting"/>
          <w:sz w:val="36"/>
          <w:szCs w:val="36"/>
          <w:rtl/>
          <w:lang w:bidi="ar-MA"/>
        </w:rPr>
        <w:t xml:space="preserve"> أحد أهم القضايا التي </w:t>
      </w:r>
      <w:r w:rsidR="00FB09D1" w:rsidRPr="009D56E1">
        <w:rPr>
          <w:rFonts w:ascii="Arabic Typesetting" w:hAnsi="Arabic Typesetting" w:cs="Arabic Typesetting"/>
          <w:sz w:val="36"/>
          <w:szCs w:val="36"/>
          <w:rtl/>
          <w:lang w:bidi="ar-MA"/>
        </w:rPr>
        <w:t>تشغل الفاعلين</w:t>
      </w:r>
      <w:r w:rsidRPr="009D56E1">
        <w:rPr>
          <w:rFonts w:ascii="Arabic Typesetting" w:hAnsi="Arabic Typesetting" w:cs="Arabic Typesetting"/>
          <w:sz w:val="36"/>
          <w:szCs w:val="36"/>
          <w:rtl/>
          <w:lang w:bidi="ar-MA"/>
        </w:rPr>
        <w:t xml:space="preserve"> والمهتمين والمتابعين للشأن الحقوقي سواء على الصعيد الدولي أو الوطني، ودائما ما أثارت التحديات التي </w:t>
      </w:r>
      <w:r w:rsidR="00FB09D1" w:rsidRPr="009D56E1">
        <w:rPr>
          <w:rFonts w:ascii="Arabic Typesetting" w:hAnsi="Arabic Typesetting" w:cs="Arabic Typesetting"/>
          <w:sz w:val="36"/>
          <w:szCs w:val="36"/>
          <w:rtl/>
          <w:lang w:bidi="ar-MA"/>
        </w:rPr>
        <w:t>يطرحها</w:t>
      </w:r>
      <w:r w:rsidR="00BB384B" w:rsidRPr="009D56E1">
        <w:rPr>
          <w:rFonts w:ascii="Arabic Typesetting" w:hAnsi="Arabic Typesetting" w:cs="Arabic Typesetting"/>
          <w:sz w:val="36"/>
          <w:szCs w:val="36"/>
          <w:rtl/>
          <w:lang w:bidi="ar-MA"/>
        </w:rPr>
        <w:t xml:space="preserve">، </w:t>
      </w:r>
      <w:r w:rsidR="00FB09D1" w:rsidRPr="009D56E1">
        <w:rPr>
          <w:rFonts w:ascii="Arabic Typesetting" w:hAnsi="Arabic Typesetting" w:cs="Arabic Typesetting"/>
          <w:sz w:val="36"/>
          <w:szCs w:val="36"/>
          <w:rtl/>
          <w:lang w:bidi="ar-MA"/>
        </w:rPr>
        <w:t>نقاشات</w:t>
      </w:r>
      <w:r w:rsidRPr="009D56E1">
        <w:rPr>
          <w:rFonts w:ascii="Arabic Typesetting" w:hAnsi="Arabic Typesetting" w:cs="Arabic Typesetting"/>
          <w:sz w:val="36"/>
          <w:szCs w:val="36"/>
          <w:rtl/>
          <w:lang w:bidi="ar-MA"/>
        </w:rPr>
        <w:t xml:space="preserve"> واسعة بحثا عن صيغ تحسين ظروف الحرمان من الحرية وحماية كرامة </w:t>
      </w:r>
      <w:r w:rsidR="00FB09D1" w:rsidRPr="009D56E1">
        <w:rPr>
          <w:rFonts w:ascii="Arabic Typesetting" w:hAnsi="Arabic Typesetting" w:cs="Arabic Typesetting"/>
          <w:sz w:val="36"/>
          <w:szCs w:val="36"/>
          <w:rtl/>
          <w:lang w:bidi="ar-MA"/>
        </w:rPr>
        <w:t>الإنسان</w:t>
      </w:r>
      <w:r w:rsidR="00FB09D1" w:rsidRPr="009D56E1">
        <w:rPr>
          <w:rFonts w:ascii="Arabic Typesetting" w:hAnsi="Arabic Typesetting" w:cs="Arabic Typesetting"/>
          <w:sz w:val="36"/>
          <w:szCs w:val="36"/>
          <w:lang w:bidi="ar-MA"/>
        </w:rPr>
        <w:t xml:space="preserve"> </w:t>
      </w:r>
      <w:r w:rsidR="00FB09D1" w:rsidRPr="009D56E1">
        <w:rPr>
          <w:rFonts w:ascii="Arabic Typesetting" w:hAnsi="Arabic Typesetting" w:cs="Arabic Typesetting"/>
          <w:sz w:val="36"/>
          <w:szCs w:val="36"/>
          <w:rtl/>
          <w:lang w:bidi="ar-MA"/>
        </w:rPr>
        <w:t>والانتقال من</w:t>
      </w:r>
      <w:r w:rsidR="00FB09D1" w:rsidRPr="009D56E1">
        <w:rPr>
          <w:rFonts w:ascii="Arabic Typesetting" w:hAnsi="Arabic Typesetting" w:cs="Arabic Typesetting"/>
          <w:sz w:val="36"/>
          <w:szCs w:val="36"/>
          <w:lang w:bidi="ar-MA"/>
        </w:rPr>
        <w:t xml:space="preserve"> </w:t>
      </w:r>
      <w:r w:rsidR="00FB09D1" w:rsidRPr="009D56E1">
        <w:rPr>
          <w:rFonts w:ascii="Arabic Typesetting" w:hAnsi="Arabic Typesetting" w:cs="Arabic Typesetting"/>
          <w:sz w:val="36"/>
          <w:szCs w:val="36"/>
          <w:rtl/>
          <w:lang w:bidi="ar-MA"/>
        </w:rPr>
        <w:t xml:space="preserve">مرحلة مناهضة </w:t>
      </w:r>
      <w:r w:rsidR="00FB09D1" w:rsidRPr="009D56E1">
        <w:rPr>
          <w:rFonts w:ascii="Arabic Typesetting" w:hAnsi="Arabic Typesetting" w:cs="Arabic Typesetting"/>
          <w:sz w:val="36"/>
          <w:szCs w:val="36"/>
          <w:rtl/>
          <w:lang w:bidi="ar-MA"/>
        </w:rPr>
        <w:lastRenderedPageBreak/>
        <w:t>التعذيب المنصوص عليها في مقتضيات الاتفاقية ذات الصلة إلى مرحلة فعلية الوقاية من التعذيب</w:t>
      </w:r>
      <w:r w:rsidR="00FB09D1" w:rsidRPr="009D56E1">
        <w:rPr>
          <w:rFonts w:ascii="Arabic Typesetting" w:hAnsi="Arabic Typesetting" w:cs="Arabic Typesetting"/>
          <w:sz w:val="36"/>
          <w:szCs w:val="36"/>
          <w:lang w:bidi="ar-MA"/>
        </w:rPr>
        <w:t>.</w:t>
      </w:r>
    </w:p>
    <w:p w14:paraId="7E87C7FD" w14:textId="4FB63A7D" w:rsidR="00813D8E" w:rsidRPr="009D56E1" w:rsidRDefault="00A92B02" w:rsidP="006939F0">
      <w:pPr>
        <w:bidi/>
        <w:spacing w:before="240" w:after="240" w:line="240" w:lineRule="auto"/>
        <w:ind w:firstLine="594"/>
        <w:jc w:val="both"/>
        <w:rPr>
          <w:rFonts w:ascii="Arabic Typesetting" w:hAnsi="Arabic Typesetting" w:cs="Arabic Typesetting"/>
          <w:sz w:val="36"/>
          <w:szCs w:val="36"/>
          <w:lang w:bidi="ar-MA"/>
        </w:rPr>
      </w:pPr>
      <w:r w:rsidRPr="009D56E1">
        <w:rPr>
          <w:rFonts w:ascii="Arabic Typesetting" w:hAnsi="Arabic Typesetting" w:cs="Arabic Typesetting"/>
          <w:sz w:val="36"/>
          <w:szCs w:val="36"/>
          <w:lang w:bidi="ar-MA"/>
        </w:rPr>
        <w:t xml:space="preserve"> </w:t>
      </w:r>
      <w:r w:rsidR="00423FBE" w:rsidRPr="009D56E1">
        <w:rPr>
          <w:rFonts w:ascii="Arabic Typesetting" w:hAnsi="Arabic Typesetting" w:cs="Arabic Typesetting"/>
          <w:sz w:val="36"/>
          <w:szCs w:val="36"/>
          <w:rtl/>
          <w:lang w:bidi="ar-MA"/>
        </w:rPr>
        <w:t>لقد</w:t>
      </w:r>
      <w:r w:rsidR="00423FBE" w:rsidRPr="009D56E1">
        <w:rPr>
          <w:rFonts w:ascii="Arabic Typesetting" w:hAnsi="Arabic Typesetting" w:cs="Arabic Typesetting"/>
          <w:sz w:val="36"/>
          <w:szCs w:val="36"/>
          <w:lang w:bidi="ar-MA"/>
        </w:rPr>
        <w:t xml:space="preserve"> </w:t>
      </w:r>
      <w:r w:rsidR="002A0E8C" w:rsidRPr="009D56E1">
        <w:rPr>
          <w:rFonts w:ascii="Arabic Typesetting" w:hAnsi="Arabic Typesetting" w:cs="Arabic Typesetting"/>
          <w:sz w:val="36"/>
          <w:szCs w:val="36"/>
          <w:rtl/>
          <w:lang w:bidi="ar-MA"/>
        </w:rPr>
        <w:t xml:space="preserve">ترسخت </w:t>
      </w:r>
      <w:r w:rsidR="00423FBE" w:rsidRPr="009D56E1">
        <w:rPr>
          <w:rFonts w:ascii="Arabic Typesetting" w:hAnsi="Arabic Typesetting" w:cs="Arabic Typesetting"/>
          <w:sz w:val="36"/>
          <w:szCs w:val="36"/>
          <w:rtl/>
          <w:lang w:bidi="ar-MA"/>
        </w:rPr>
        <w:t>لدينا</w:t>
      </w:r>
      <w:r w:rsidR="002A0E8C" w:rsidRPr="009D56E1">
        <w:rPr>
          <w:rFonts w:ascii="Arabic Typesetting" w:hAnsi="Arabic Typesetting" w:cs="Arabic Typesetting"/>
          <w:sz w:val="36"/>
          <w:szCs w:val="36"/>
          <w:rtl/>
        </w:rPr>
        <w:t xml:space="preserve"> </w:t>
      </w:r>
      <w:r w:rsidR="002A0E8C" w:rsidRPr="009D56E1">
        <w:rPr>
          <w:rFonts w:ascii="Arabic Typesetting" w:hAnsi="Arabic Typesetting" w:cs="Arabic Typesetting"/>
          <w:sz w:val="36"/>
          <w:szCs w:val="36"/>
          <w:rtl/>
          <w:lang w:bidi="ar-MA"/>
        </w:rPr>
        <w:t>بالمجلس الوطني لحقوق الإنسان،</w:t>
      </w:r>
      <w:r w:rsidR="002A0E8C" w:rsidRPr="009D56E1">
        <w:rPr>
          <w:rFonts w:ascii="Arabic Typesetting" w:hAnsi="Arabic Typesetting" w:cs="Arabic Typesetting"/>
          <w:sz w:val="36"/>
          <w:szCs w:val="36"/>
          <w:rtl/>
        </w:rPr>
        <w:t xml:space="preserve"> </w:t>
      </w:r>
      <w:r w:rsidR="002A0E8C" w:rsidRPr="009D56E1">
        <w:rPr>
          <w:rFonts w:ascii="Arabic Typesetting" w:hAnsi="Arabic Typesetting" w:cs="Arabic Typesetting"/>
          <w:sz w:val="36"/>
          <w:szCs w:val="36"/>
          <w:rtl/>
          <w:lang w:bidi="ar-MA"/>
        </w:rPr>
        <w:t>بحكم</w:t>
      </w:r>
      <w:r w:rsidR="00423FBE" w:rsidRPr="009D56E1">
        <w:rPr>
          <w:rFonts w:ascii="Arabic Typesetting" w:hAnsi="Arabic Typesetting" w:cs="Arabic Typesetting"/>
          <w:sz w:val="36"/>
          <w:szCs w:val="36"/>
          <w:lang w:bidi="ar-MA"/>
        </w:rPr>
        <w:t xml:space="preserve"> </w:t>
      </w:r>
      <w:r w:rsidRPr="009D56E1">
        <w:rPr>
          <w:rFonts w:ascii="Arabic Typesetting" w:hAnsi="Arabic Typesetting" w:cs="Arabic Typesetting"/>
          <w:sz w:val="36"/>
          <w:szCs w:val="36"/>
          <w:rtl/>
          <w:lang w:bidi="ar-MA"/>
        </w:rPr>
        <w:t xml:space="preserve">استرشادنا </w:t>
      </w:r>
      <w:r w:rsidR="00290D3B" w:rsidRPr="009D56E1">
        <w:rPr>
          <w:rFonts w:ascii="Arabic Typesetting" w:hAnsi="Arabic Typesetting" w:cs="Arabic Typesetting"/>
          <w:sz w:val="36"/>
          <w:szCs w:val="36"/>
          <w:rtl/>
          <w:lang w:bidi="ar-MA"/>
        </w:rPr>
        <w:t xml:space="preserve">الدائم </w:t>
      </w:r>
      <w:r w:rsidRPr="009D56E1">
        <w:rPr>
          <w:rFonts w:ascii="Arabic Typesetting" w:hAnsi="Arabic Typesetting" w:cs="Arabic Typesetting"/>
          <w:sz w:val="36"/>
          <w:szCs w:val="36"/>
          <w:rtl/>
          <w:lang w:bidi="ar-MA"/>
        </w:rPr>
        <w:t xml:space="preserve">بالمواثيق الدولية والمرجعيات </w:t>
      </w:r>
      <w:r w:rsidR="00D15BE9" w:rsidRPr="009D56E1">
        <w:rPr>
          <w:rFonts w:ascii="Arabic Typesetting" w:hAnsi="Arabic Typesetting" w:cs="Arabic Typesetting"/>
          <w:sz w:val="36"/>
          <w:szCs w:val="36"/>
          <w:rtl/>
          <w:lang w:bidi="ar-MA"/>
        </w:rPr>
        <w:t>الدستورية ذات</w:t>
      </w:r>
      <w:r w:rsidRPr="009D56E1">
        <w:rPr>
          <w:rFonts w:ascii="Arabic Typesetting" w:hAnsi="Arabic Typesetting" w:cs="Arabic Typesetting"/>
          <w:sz w:val="36"/>
          <w:szCs w:val="36"/>
          <w:rtl/>
          <w:lang w:bidi="ar-MA"/>
        </w:rPr>
        <w:t xml:space="preserve"> الصلة بالموضوع</w:t>
      </w:r>
      <w:r w:rsidR="00290D3B" w:rsidRPr="009D56E1">
        <w:rPr>
          <w:rFonts w:ascii="Arabic Typesetting" w:hAnsi="Arabic Typesetting" w:cs="Arabic Typesetting"/>
          <w:sz w:val="36"/>
          <w:szCs w:val="36"/>
          <w:rtl/>
          <w:lang w:bidi="ar-MA"/>
        </w:rPr>
        <w:t>،</w:t>
      </w:r>
      <w:r w:rsidR="00290D3B" w:rsidRPr="009D56E1">
        <w:rPr>
          <w:rFonts w:ascii="Arabic Typesetting" w:hAnsi="Arabic Typesetting" w:cs="Arabic Typesetting"/>
          <w:sz w:val="36"/>
          <w:szCs w:val="36"/>
          <w:lang w:bidi="ar-MA"/>
        </w:rPr>
        <w:t xml:space="preserve"> </w:t>
      </w:r>
      <w:r w:rsidR="00D15BE9" w:rsidRPr="009D56E1">
        <w:rPr>
          <w:rFonts w:ascii="Arabic Typesetting" w:hAnsi="Arabic Typesetting" w:cs="Arabic Typesetting"/>
          <w:sz w:val="36"/>
          <w:szCs w:val="36"/>
          <w:rtl/>
          <w:lang w:bidi="ar-MA"/>
        </w:rPr>
        <w:t xml:space="preserve">قناعة </w:t>
      </w:r>
      <w:r w:rsidR="00290D3B" w:rsidRPr="009D56E1">
        <w:rPr>
          <w:rFonts w:ascii="Arabic Typesetting" w:hAnsi="Arabic Typesetting" w:cs="Arabic Typesetting"/>
          <w:sz w:val="36"/>
          <w:szCs w:val="36"/>
          <w:rtl/>
          <w:lang w:bidi="ar-MA"/>
        </w:rPr>
        <w:t>بالحاجة</w:t>
      </w:r>
      <w:r w:rsidR="00290D3B" w:rsidRPr="009D56E1">
        <w:rPr>
          <w:rFonts w:ascii="Arabic Typesetting" w:hAnsi="Arabic Typesetting" w:cs="Arabic Typesetting"/>
          <w:sz w:val="36"/>
          <w:szCs w:val="36"/>
          <w:lang w:bidi="ar-MA"/>
        </w:rPr>
        <w:t xml:space="preserve"> </w:t>
      </w:r>
      <w:r w:rsidR="00D15BE9" w:rsidRPr="009D56E1">
        <w:rPr>
          <w:rFonts w:ascii="Arabic Typesetting" w:hAnsi="Arabic Typesetting" w:cs="Arabic Typesetting"/>
          <w:sz w:val="36"/>
          <w:szCs w:val="36"/>
          <w:rtl/>
          <w:lang w:bidi="ar-MA"/>
        </w:rPr>
        <w:t>إلى تعزيز</w:t>
      </w:r>
      <w:r w:rsidRPr="009D56E1">
        <w:rPr>
          <w:rFonts w:ascii="Arabic Typesetting" w:hAnsi="Arabic Typesetting" w:cs="Arabic Typesetting"/>
          <w:sz w:val="36"/>
          <w:szCs w:val="36"/>
          <w:rtl/>
          <w:lang w:bidi="ar-MA"/>
        </w:rPr>
        <w:t xml:space="preserve"> الحس الاستباقي الحقوقي والانفتاح على مجمل الفاعلين لتقوية الفهم المشترك والمسؤول </w:t>
      </w:r>
      <w:r w:rsidR="00D15BE9" w:rsidRPr="009D56E1">
        <w:rPr>
          <w:rFonts w:ascii="Arabic Typesetting" w:hAnsi="Arabic Typesetting" w:cs="Arabic Typesetting"/>
          <w:sz w:val="36"/>
          <w:szCs w:val="36"/>
          <w:rtl/>
          <w:lang w:bidi="ar-MA"/>
        </w:rPr>
        <w:t>للمعايير ذات</w:t>
      </w:r>
      <w:r w:rsidRPr="009D56E1">
        <w:rPr>
          <w:rFonts w:ascii="Arabic Typesetting" w:hAnsi="Arabic Typesetting" w:cs="Arabic Typesetting"/>
          <w:sz w:val="36"/>
          <w:szCs w:val="36"/>
          <w:rtl/>
          <w:lang w:bidi="ar-MA"/>
        </w:rPr>
        <w:t xml:space="preserve"> الصلة </w:t>
      </w:r>
      <w:r w:rsidR="00D15BE9" w:rsidRPr="009D56E1">
        <w:rPr>
          <w:rFonts w:ascii="Arabic Typesetting" w:hAnsi="Arabic Typesetting" w:cs="Arabic Typesetting"/>
          <w:sz w:val="36"/>
          <w:szCs w:val="36"/>
          <w:rtl/>
          <w:lang w:bidi="ar-MA"/>
        </w:rPr>
        <w:t>والنهوض بالممارسات</w:t>
      </w:r>
      <w:r w:rsidRPr="009D56E1">
        <w:rPr>
          <w:rFonts w:ascii="Arabic Typesetting" w:hAnsi="Arabic Typesetting" w:cs="Arabic Typesetting"/>
          <w:sz w:val="36"/>
          <w:szCs w:val="36"/>
          <w:rtl/>
          <w:lang w:bidi="ar-MA"/>
        </w:rPr>
        <w:t xml:space="preserve"> الفضلى بما يفتح </w:t>
      </w:r>
      <w:r w:rsidR="00AA77AB">
        <w:rPr>
          <w:rFonts w:ascii="Arabic Typesetting" w:hAnsi="Arabic Typesetting" w:cs="Arabic Typesetting" w:hint="cs"/>
          <w:sz w:val="36"/>
          <w:szCs w:val="36"/>
          <w:rtl/>
          <w:lang w:bidi="ar-MA"/>
        </w:rPr>
        <w:t>آ</w:t>
      </w:r>
      <w:r w:rsidRPr="009D56E1">
        <w:rPr>
          <w:rFonts w:ascii="Arabic Typesetting" w:hAnsi="Arabic Typesetting" w:cs="Arabic Typesetting"/>
          <w:sz w:val="36"/>
          <w:szCs w:val="36"/>
          <w:rtl/>
          <w:lang w:bidi="ar-MA"/>
        </w:rPr>
        <w:t>فاقا جديدة للحكامة الجيدة، بما فيها الأمنية.</w:t>
      </w:r>
    </w:p>
    <w:p w14:paraId="3A1031BE" w14:textId="77777777" w:rsidR="00DA1D7D" w:rsidRPr="009D56E1" w:rsidRDefault="00DA1D7D" w:rsidP="006939F0">
      <w:pPr>
        <w:bidi/>
        <w:spacing w:before="240" w:after="240" w:line="240" w:lineRule="auto"/>
        <w:ind w:firstLine="594"/>
        <w:jc w:val="both"/>
        <w:rPr>
          <w:rFonts w:ascii="Arabic Typesetting" w:hAnsi="Arabic Typesetting" w:cs="Arabic Typesetting"/>
          <w:sz w:val="36"/>
          <w:szCs w:val="36"/>
          <w:lang w:bidi="ar-MA"/>
        </w:rPr>
      </w:pPr>
      <w:r w:rsidRPr="009D56E1">
        <w:rPr>
          <w:rFonts w:ascii="Arabic Typesetting" w:hAnsi="Arabic Typesetting" w:cs="Arabic Typesetting"/>
          <w:sz w:val="36"/>
          <w:szCs w:val="36"/>
          <w:rtl/>
          <w:lang w:bidi="ar-MA"/>
        </w:rPr>
        <w:t xml:space="preserve">وبادرنا في مستهل ولايتنا سنة </w:t>
      </w:r>
      <w:r w:rsidR="00BB384B" w:rsidRPr="009D56E1">
        <w:rPr>
          <w:rFonts w:ascii="Arabic Typesetting" w:hAnsi="Arabic Typesetting" w:cs="Arabic Typesetting"/>
          <w:sz w:val="36"/>
          <w:szCs w:val="36"/>
          <w:rtl/>
          <w:lang w:bidi="ar-MA"/>
        </w:rPr>
        <w:t xml:space="preserve">2019 </w:t>
      </w:r>
      <w:r w:rsidRPr="009D56E1">
        <w:rPr>
          <w:rFonts w:ascii="Arabic Typesetting" w:hAnsi="Arabic Typesetting" w:cs="Arabic Typesetting"/>
          <w:sz w:val="36"/>
          <w:szCs w:val="36"/>
          <w:rtl/>
          <w:lang w:bidi="ar-MA"/>
        </w:rPr>
        <w:t>بالمجلس الوطني لحقوق الإنسان، بإطلاق دينامية مبنية على الوقاية والحماية والنهوض، وحرصنا على جعلها قادرة على التكيف مع التحديات الناشئة، لوعينا التام بكون أي دينامية، مهما بدت فعالة في ظاهرها، لا يمكنها أن تنأى عن التجويد والتحصين ضد كل ما قد يهدد فعليتها.</w:t>
      </w:r>
    </w:p>
    <w:p w14:paraId="1A51112E" w14:textId="21D7D3A1" w:rsidR="00A0209D" w:rsidRPr="009D56E1" w:rsidRDefault="00E84337" w:rsidP="006939F0">
      <w:pPr>
        <w:bidi/>
        <w:spacing w:before="240" w:after="240" w:line="240" w:lineRule="auto"/>
        <w:ind w:firstLine="594"/>
        <w:jc w:val="both"/>
        <w:rPr>
          <w:rFonts w:ascii="Arabic Typesetting" w:hAnsi="Arabic Typesetting" w:cs="Arabic Typesetting"/>
          <w:sz w:val="36"/>
          <w:szCs w:val="36"/>
          <w:lang w:bidi="ar-MA"/>
        </w:rPr>
      </w:pPr>
      <w:r w:rsidRPr="009D56E1">
        <w:rPr>
          <w:rFonts w:ascii="Arabic Typesetting" w:hAnsi="Arabic Typesetting" w:cs="Arabic Typesetting"/>
          <w:sz w:val="36"/>
          <w:szCs w:val="36"/>
          <w:rtl/>
          <w:lang w:bidi="ar-MA"/>
        </w:rPr>
        <w:t>و</w:t>
      </w:r>
      <w:r w:rsidR="002815CA" w:rsidRPr="009D56E1">
        <w:rPr>
          <w:rFonts w:ascii="Arabic Typesetting" w:hAnsi="Arabic Typesetting" w:cs="Arabic Typesetting"/>
          <w:sz w:val="36"/>
          <w:szCs w:val="36"/>
          <w:rtl/>
          <w:lang w:bidi="ar-MA"/>
        </w:rPr>
        <w:t>شكل إحداث الآلية الوطنية للوقاية من التعذيب</w:t>
      </w:r>
      <w:r w:rsidR="00A0209D" w:rsidRPr="009D56E1">
        <w:rPr>
          <w:rFonts w:ascii="Arabic Typesetting" w:hAnsi="Arabic Typesetting" w:cs="Arabic Typesetting"/>
          <w:sz w:val="36"/>
          <w:szCs w:val="36"/>
          <w:rtl/>
          <w:lang w:bidi="ar-MA"/>
        </w:rPr>
        <w:t xml:space="preserve"> بالمجلس الوطني لحقوق الانسان</w:t>
      </w:r>
      <w:r w:rsidR="00BB384B" w:rsidRPr="009D56E1">
        <w:rPr>
          <w:rFonts w:ascii="Arabic Typesetting" w:hAnsi="Arabic Typesetting" w:cs="Arabic Typesetting"/>
          <w:sz w:val="36"/>
          <w:szCs w:val="36"/>
          <w:rtl/>
          <w:lang w:bidi="ar-MA"/>
        </w:rPr>
        <w:t xml:space="preserve">، </w:t>
      </w:r>
      <w:r w:rsidR="00A0209D" w:rsidRPr="009D56E1">
        <w:rPr>
          <w:rFonts w:ascii="Arabic Typesetting" w:hAnsi="Arabic Typesetting" w:cs="Arabic Typesetting"/>
          <w:b/>
          <w:bCs/>
          <w:sz w:val="36"/>
          <w:szCs w:val="36"/>
          <w:rtl/>
          <w:lang w:bidi="ar-MA"/>
        </w:rPr>
        <w:t>الحضور الكريم</w:t>
      </w:r>
      <w:r w:rsidR="00BB384B" w:rsidRPr="009D56E1">
        <w:rPr>
          <w:rFonts w:ascii="Arabic Typesetting" w:hAnsi="Arabic Typesetting" w:cs="Arabic Typesetting"/>
          <w:b/>
          <w:bCs/>
          <w:sz w:val="36"/>
          <w:szCs w:val="36"/>
          <w:rtl/>
          <w:lang w:bidi="ar-MA"/>
        </w:rPr>
        <w:t>،</w:t>
      </w:r>
      <w:r w:rsidR="00A0209D" w:rsidRPr="009D56E1">
        <w:rPr>
          <w:rFonts w:ascii="Arabic Typesetting" w:hAnsi="Arabic Typesetting" w:cs="Arabic Typesetting"/>
          <w:sz w:val="36"/>
          <w:szCs w:val="36"/>
          <w:rtl/>
          <w:lang w:bidi="ar-MA"/>
        </w:rPr>
        <w:t xml:space="preserve"> </w:t>
      </w:r>
      <w:r w:rsidR="002815CA" w:rsidRPr="009D56E1">
        <w:rPr>
          <w:rFonts w:ascii="Arabic Typesetting" w:hAnsi="Arabic Typesetting" w:cs="Arabic Typesetting"/>
          <w:sz w:val="36"/>
          <w:szCs w:val="36"/>
          <w:rtl/>
          <w:lang w:bidi="ar-MA"/>
        </w:rPr>
        <w:t xml:space="preserve">لبنة أساسية في جهود تعزيز ضمانات احترام حقوق الإنسان وتفعيل خارطة الطريق الحقوقية التي </w:t>
      </w:r>
      <w:proofErr w:type="spellStart"/>
      <w:r w:rsidR="002815CA" w:rsidRPr="009D56E1">
        <w:rPr>
          <w:rFonts w:ascii="Arabic Typesetting" w:hAnsi="Arabic Typesetting" w:cs="Arabic Typesetting"/>
          <w:sz w:val="36"/>
          <w:szCs w:val="36"/>
          <w:rtl/>
          <w:lang w:bidi="ar-MA"/>
        </w:rPr>
        <w:t>أرساها</w:t>
      </w:r>
      <w:proofErr w:type="spellEnd"/>
      <w:r w:rsidR="002815CA" w:rsidRPr="009D56E1">
        <w:rPr>
          <w:rFonts w:ascii="Arabic Typesetting" w:hAnsi="Arabic Typesetting" w:cs="Arabic Typesetting"/>
          <w:sz w:val="36"/>
          <w:szCs w:val="36"/>
          <w:rtl/>
          <w:lang w:bidi="ar-MA"/>
        </w:rPr>
        <w:t xml:space="preserve"> دستور 2011، وجاء تأسيسها وفق رؤية</w:t>
      </w:r>
      <w:r w:rsidRPr="009D56E1">
        <w:rPr>
          <w:rFonts w:ascii="Arabic Typesetting" w:hAnsi="Arabic Typesetting" w:cs="Arabic Typesetting"/>
          <w:sz w:val="36"/>
          <w:szCs w:val="36"/>
          <w:rtl/>
          <w:lang w:bidi="ar-MA"/>
        </w:rPr>
        <w:t xml:space="preserve">، نتاج نقاشات متعددة، </w:t>
      </w:r>
      <w:r w:rsidR="002815CA" w:rsidRPr="009D56E1">
        <w:rPr>
          <w:rFonts w:ascii="Arabic Typesetting" w:hAnsi="Arabic Typesetting" w:cs="Arabic Typesetting"/>
          <w:sz w:val="36"/>
          <w:szCs w:val="36"/>
          <w:rtl/>
          <w:lang w:bidi="ar-MA"/>
        </w:rPr>
        <w:t xml:space="preserve">أردنا من خلالها إرساء أسس متينة لآلية فعالة واستباقية تتميز بتركيزها على الحلول الملموسة وعلى النجاعة والتعاون. </w:t>
      </w:r>
    </w:p>
    <w:p w14:paraId="330CCC4E" w14:textId="2C4866FE" w:rsidR="00CF6413" w:rsidRPr="009D56E1" w:rsidRDefault="00A0209D" w:rsidP="006939F0">
      <w:pPr>
        <w:bidi/>
        <w:spacing w:before="240" w:after="240" w:line="240" w:lineRule="auto"/>
        <w:ind w:firstLine="594"/>
        <w:jc w:val="both"/>
        <w:rPr>
          <w:rFonts w:ascii="Arabic Typesetting" w:hAnsi="Arabic Typesetting" w:cs="Arabic Typesetting"/>
          <w:sz w:val="36"/>
          <w:szCs w:val="36"/>
          <w:lang w:bidi="ar-MA"/>
        </w:rPr>
      </w:pPr>
      <w:r w:rsidRPr="009D56E1">
        <w:rPr>
          <w:rFonts w:ascii="Arabic Typesetting" w:hAnsi="Arabic Typesetting" w:cs="Arabic Typesetting"/>
          <w:sz w:val="36"/>
          <w:szCs w:val="36"/>
          <w:rtl/>
          <w:lang w:bidi="ar-MA"/>
        </w:rPr>
        <w:t>و</w:t>
      </w:r>
      <w:r w:rsidR="002815CA" w:rsidRPr="009D56E1">
        <w:rPr>
          <w:rFonts w:ascii="Arabic Typesetting" w:hAnsi="Arabic Typesetting" w:cs="Arabic Typesetting"/>
          <w:sz w:val="36"/>
          <w:szCs w:val="36"/>
          <w:rtl/>
          <w:lang w:bidi="ar-MA"/>
        </w:rPr>
        <w:t>أولينا</w:t>
      </w:r>
      <w:r w:rsidR="00CF6413" w:rsidRPr="009D56E1">
        <w:rPr>
          <w:rFonts w:ascii="Arabic Typesetting" w:hAnsi="Arabic Typesetting" w:cs="Arabic Typesetting"/>
          <w:sz w:val="36"/>
          <w:szCs w:val="36"/>
          <w:lang w:bidi="ar-MA"/>
        </w:rPr>
        <w:t xml:space="preserve"> </w:t>
      </w:r>
      <w:r w:rsidRPr="009D56E1">
        <w:rPr>
          <w:rFonts w:ascii="Arabic Typesetting" w:hAnsi="Arabic Typesetting" w:cs="Arabic Typesetting"/>
          <w:sz w:val="36"/>
          <w:szCs w:val="36"/>
          <w:rtl/>
          <w:lang w:bidi="ar-MA"/>
        </w:rPr>
        <w:t xml:space="preserve">بذلك، </w:t>
      </w:r>
      <w:r w:rsidR="002815CA" w:rsidRPr="009D56E1">
        <w:rPr>
          <w:rFonts w:ascii="Arabic Typesetting" w:hAnsi="Arabic Typesetting" w:cs="Arabic Typesetting"/>
          <w:sz w:val="36"/>
          <w:szCs w:val="36"/>
          <w:rtl/>
          <w:lang w:bidi="ar-MA"/>
        </w:rPr>
        <w:t>اهتماما خاصا لمسلسل إحداث منظومة تجمع بين الرصد والتوثيق والتحري والاستجابة السريعة ونشر ثقافة حقوق الإنسان وحرصنا على التفاعل مع آليات المنظومة الدولية، بما فيها اللجنة الفرعية للوقاية من التعذيب.</w:t>
      </w:r>
    </w:p>
    <w:p w14:paraId="0D06A7D4" w14:textId="77777777" w:rsidR="00A0209D" w:rsidRPr="009D56E1" w:rsidRDefault="005F6E98" w:rsidP="006939F0">
      <w:pPr>
        <w:bidi/>
        <w:spacing w:before="240" w:after="240" w:line="240" w:lineRule="auto"/>
        <w:ind w:firstLine="594"/>
        <w:jc w:val="both"/>
        <w:rPr>
          <w:rFonts w:ascii="Arabic Typesetting" w:hAnsi="Arabic Typesetting" w:cs="Arabic Typesetting"/>
          <w:sz w:val="36"/>
          <w:szCs w:val="36"/>
          <w:rtl/>
          <w:lang w:bidi="ar-MA"/>
        </w:rPr>
      </w:pPr>
      <w:r w:rsidRPr="009D56E1">
        <w:rPr>
          <w:rFonts w:ascii="Arabic Typesetting" w:hAnsi="Arabic Typesetting" w:cs="Arabic Typesetting"/>
          <w:sz w:val="36"/>
          <w:szCs w:val="36"/>
          <w:rtl/>
          <w:lang w:bidi="ar-MA"/>
        </w:rPr>
        <w:lastRenderedPageBreak/>
        <w:t xml:space="preserve">وتأسيسا على التراكمات </w:t>
      </w:r>
      <w:r w:rsidR="00A0209D" w:rsidRPr="009D56E1">
        <w:rPr>
          <w:rFonts w:ascii="Arabic Typesetting" w:hAnsi="Arabic Typesetting" w:cs="Arabic Typesetting"/>
          <w:sz w:val="36"/>
          <w:szCs w:val="36"/>
          <w:rtl/>
          <w:lang w:bidi="ar-MA"/>
        </w:rPr>
        <w:t>التي سجلناها</w:t>
      </w:r>
      <w:r w:rsidRPr="009D56E1">
        <w:rPr>
          <w:rFonts w:ascii="Arabic Typesetting" w:hAnsi="Arabic Typesetting" w:cs="Arabic Typesetting"/>
          <w:sz w:val="36"/>
          <w:szCs w:val="36"/>
          <w:rtl/>
          <w:lang w:bidi="ar-MA"/>
        </w:rPr>
        <w:t>،</w:t>
      </w:r>
      <w:r w:rsidR="00240875" w:rsidRPr="009D56E1">
        <w:rPr>
          <w:rFonts w:ascii="Arabic Typesetting" w:hAnsi="Arabic Typesetting" w:cs="Arabic Typesetting"/>
          <w:sz w:val="36"/>
          <w:szCs w:val="36"/>
          <w:lang w:bidi="ar-MA"/>
        </w:rPr>
        <w:t xml:space="preserve"> </w:t>
      </w:r>
      <w:r w:rsidR="002C550A" w:rsidRPr="009D56E1">
        <w:rPr>
          <w:rFonts w:ascii="Arabic Typesetting" w:hAnsi="Arabic Typesetting" w:cs="Arabic Typesetting"/>
          <w:sz w:val="36"/>
          <w:szCs w:val="36"/>
          <w:rtl/>
          <w:lang w:bidi="ar-MA"/>
        </w:rPr>
        <w:t xml:space="preserve">عملنا على التركيز على مبادرات تضمن التكامل بين الوقاية من الانتهاكات وتعزيز </w:t>
      </w:r>
      <w:r w:rsidR="00716727" w:rsidRPr="009D56E1">
        <w:rPr>
          <w:rFonts w:ascii="Arabic Typesetting" w:hAnsi="Arabic Typesetting" w:cs="Arabic Typesetting"/>
          <w:sz w:val="36"/>
          <w:szCs w:val="36"/>
          <w:rtl/>
          <w:lang w:bidi="ar-MA"/>
        </w:rPr>
        <w:t>ال</w:t>
      </w:r>
      <w:r w:rsidR="002C550A" w:rsidRPr="009D56E1">
        <w:rPr>
          <w:rFonts w:ascii="Arabic Typesetting" w:hAnsi="Arabic Typesetting" w:cs="Arabic Typesetting"/>
          <w:sz w:val="36"/>
          <w:szCs w:val="36"/>
          <w:rtl/>
          <w:lang w:bidi="ar-MA"/>
        </w:rPr>
        <w:t xml:space="preserve">سلوك </w:t>
      </w:r>
      <w:r w:rsidR="00716727" w:rsidRPr="009D56E1">
        <w:rPr>
          <w:rFonts w:ascii="Arabic Typesetting" w:hAnsi="Arabic Typesetting" w:cs="Arabic Typesetting"/>
          <w:sz w:val="36"/>
          <w:szCs w:val="36"/>
          <w:rtl/>
          <w:lang w:bidi="ar-MA"/>
        </w:rPr>
        <w:t>الم</w:t>
      </w:r>
      <w:r w:rsidR="002C550A" w:rsidRPr="009D56E1">
        <w:rPr>
          <w:rFonts w:ascii="Arabic Typesetting" w:hAnsi="Arabic Typesetting" w:cs="Arabic Typesetting"/>
          <w:sz w:val="36"/>
          <w:szCs w:val="36"/>
          <w:rtl/>
          <w:lang w:bidi="ar-MA"/>
        </w:rPr>
        <w:t>سؤول</w:t>
      </w:r>
      <w:r w:rsidR="00B33712" w:rsidRPr="009D56E1">
        <w:rPr>
          <w:rFonts w:ascii="Arabic Typesetting" w:hAnsi="Arabic Typesetting" w:cs="Arabic Typesetting"/>
          <w:sz w:val="36"/>
          <w:szCs w:val="36"/>
          <w:rtl/>
          <w:lang w:bidi="ar-MA"/>
        </w:rPr>
        <w:t>،</w:t>
      </w:r>
      <w:r w:rsidR="002C550A" w:rsidRPr="009D56E1">
        <w:rPr>
          <w:rFonts w:ascii="Arabic Typesetting" w:hAnsi="Arabic Typesetting" w:cs="Arabic Typesetting"/>
          <w:sz w:val="36"/>
          <w:szCs w:val="36"/>
          <w:rtl/>
          <w:lang w:bidi="ar-MA"/>
        </w:rPr>
        <w:t xml:space="preserve"> سواء تعلق الأمر بالمواطنين أو السلطات</w:t>
      </w:r>
      <w:r w:rsidR="007506A9" w:rsidRPr="009D56E1">
        <w:rPr>
          <w:rFonts w:ascii="Arabic Typesetting" w:hAnsi="Arabic Typesetting" w:cs="Arabic Typesetting"/>
          <w:sz w:val="36"/>
          <w:szCs w:val="36"/>
          <w:rtl/>
          <w:lang w:bidi="ar-MA"/>
        </w:rPr>
        <w:t>،</w:t>
      </w:r>
      <w:r w:rsidR="002C550A" w:rsidRPr="009D56E1">
        <w:rPr>
          <w:rFonts w:ascii="Arabic Typesetting" w:hAnsi="Arabic Typesetting" w:cs="Arabic Typesetting"/>
          <w:sz w:val="36"/>
          <w:szCs w:val="36"/>
          <w:rtl/>
          <w:lang w:bidi="ar-MA"/>
        </w:rPr>
        <w:t xml:space="preserve"> إلى جانب تعزيز الخبرة والتعاون مع جميع أصحاب المصلحة</w:t>
      </w:r>
      <w:r w:rsidR="00607241" w:rsidRPr="009D56E1">
        <w:rPr>
          <w:rFonts w:ascii="Arabic Typesetting" w:hAnsi="Arabic Typesetting" w:cs="Arabic Typesetting"/>
          <w:sz w:val="36"/>
          <w:szCs w:val="36"/>
          <w:rtl/>
          <w:lang w:bidi="ar-MA"/>
        </w:rPr>
        <w:t xml:space="preserve">، </w:t>
      </w:r>
    </w:p>
    <w:p w14:paraId="53611B2C" w14:textId="0939515C" w:rsidR="00A0209D" w:rsidRPr="009D56E1" w:rsidRDefault="00A0209D" w:rsidP="006939F0">
      <w:pPr>
        <w:bidi/>
        <w:spacing w:before="240" w:after="240" w:line="240" w:lineRule="auto"/>
        <w:ind w:firstLine="594"/>
        <w:jc w:val="both"/>
        <w:rPr>
          <w:rFonts w:ascii="Arabic Typesetting" w:hAnsi="Arabic Typesetting" w:cs="Arabic Typesetting"/>
          <w:sz w:val="36"/>
          <w:szCs w:val="36"/>
          <w:lang w:bidi="ar-MA"/>
        </w:rPr>
      </w:pPr>
      <w:r w:rsidRPr="009D56E1">
        <w:rPr>
          <w:rFonts w:ascii="Arabic Typesetting" w:hAnsi="Arabic Typesetting" w:cs="Arabic Typesetting"/>
          <w:sz w:val="36"/>
          <w:szCs w:val="36"/>
          <w:rtl/>
          <w:lang w:bidi="ar-MA"/>
        </w:rPr>
        <w:t>إن اتفاقية الشراكة والتعاون المؤسساتي التي وقعها المجلس مع المديرية العامة للأمن الوطني، باعتبارها خيار</w:t>
      </w:r>
      <w:r w:rsidR="00EC7F9C">
        <w:rPr>
          <w:rFonts w:ascii="Arabic Typesetting" w:hAnsi="Arabic Typesetting" w:cs="Arabic Typesetting" w:hint="cs"/>
          <w:sz w:val="36"/>
          <w:szCs w:val="36"/>
          <w:rtl/>
          <w:lang w:bidi="ar-MA"/>
        </w:rPr>
        <w:t>ا</w:t>
      </w:r>
      <w:r w:rsidRPr="009D56E1">
        <w:rPr>
          <w:rFonts w:ascii="Arabic Typesetting" w:hAnsi="Arabic Typesetting" w:cs="Arabic Typesetting"/>
          <w:sz w:val="36"/>
          <w:szCs w:val="36"/>
          <w:rtl/>
          <w:lang w:bidi="ar-MA"/>
        </w:rPr>
        <w:t xml:space="preserve"> طوعي</w:t>
      </w:r>
      <w:r w:rsidR="00EC7F9C">
        <w:rPr>
          <w:rFonts w:ascii="Arabic Typesetting" w:hAnsi="Arabic Typesetting" w:cs="Arabic Typesetting" w:hint="cs"/>
          <w:sz w:val="36"/>
          <w:szCs w:val="36"/>
          <w:rtl/>
          <w:lang w:bidi="ar-MA"/>
        </w:rPr>
        <w:t>ا</w:t>
      </w:r>
      <w:r w:rsidRPr="009D56E1">
        <w:rPr>
          <w:rFonts w:ascii="Arabic Typesetting" w:hAnsi="Arabic Typesetting" w:cs="Arabic Typesetting"/>
          <w:sz w:val="36"/>
          <w:szCs w:val="36"/>
          <w:rtl/>
          <w:lang w:bidi="ar-MA"/>
        </w:rPr>
        <w:t xml:space="preserve"> وممارسة مضيئة لتعاون المؤسسات الوطنية، تبرز تجربة فضلى من صميم الفعل الوطني الحقوقي، إنها إحدى </w:t>
      </w:r>
      <w:r w:rsidR="00F00A95">
        <w:rPr>
          <w:rFonts w:ascii="Arabic Typesetting" w:hAnsi="Arabic Typesetting" w:cs="Arabic Typesetting" w:hint="cs"/>
          <w:sz w:val="36"/>
          <w:szCs w:val="36"/>
          <w:rtl/>
          <w:lang w:bidi="ar-MA"/>
        </w:rPr>
        <w:t>آ</w:t>
      </w:r>
      <w:r w:rsidRPr="009D56E1">
        <w:rPr>
          <w:rFonts w:ascii="Arabic Typesetting" w:hAnsi="Arabic Typesetting" w:cs="Arabic Typesetting"/>
          <w:sz w:val="36"/>
          <w:szCs w:val="36"/>
          <w:rtl/>
          <w:lang w:bidi="ar-MA"/>
        </w:rPr>
        <w:t xml:space="preserve">ليات </w:t>
      </w:r>
      <w:r w:rsidR="00F00A95" w:rsidRPr="009D56E1">
        <w:rPr>
          <w:rFonts w:ascii="Arabic Typesetting" w:hAnsi="Arabic Typesetting" w:cs="Arabic Typesetting" w:hint="cs"/>
          <w:sz w:val="36"/>
          <w:szCs w:val="36"/>
          <w:rtl/>
          <w:lang w:bidi="ar-MA"/>
        </w:rPr>
        <w:t>الانخراط الطوعي</w:t>
      </w:r>
      <w:r w:rsidRPr="009D56E1">
        <w:rPr>
          <w:rFonts w:ascii="Arabic Typesetting" w:hAnsi="Arabic Typesetting" w:cs="Arabic Typesetting"/>
          <w:sz w:val="36"/>
          <w:szCs w:val="36"/>
          <w:rtl/>
          <w:lang w:bidi="ar-MA"/>
        </w:rPr>
        <w:t xml:space="preserve"> والجماعي لترسيخ قواعد الحكامة الأمنية كمرتكز لتعزيز فعلية الحقوق</w:t>
      </w:r>
      <w:r w:rsidRPr="009D56E1">
        <w:rPr>
          <w:rFonts w:ascii="Arabic Typesetting" w:hAnsi="Arabic Typesetting" w:cs="Arabic Typesetting"/>
          <w:sz w:val="36"/>
          <w:szCs w:val="36"/>
          <w:lang w:bidi="ar-MA"/>
        </w:rPr>
        <w:t>.</w:t>
      </w:r>
    </w:p>
    <w:p w14:paraId="4F5C58CD" w14:textId="19D2630D" w:rsidR="00607241" w:rsidRPr="009D56E1" w:rsidRDefault="00891EB0" w:rsidP="006939F0">
      <w:pPr>
        <w:bidi/>
        <w:spacing w:before="240" w:after="240" w:line="240" w:lineRule="auto"/>
        <w:ind w:firstLine="594"/>
        <w:jc w:val="both"/>
        <w:rPr>
          <w:rFonts w:ascii="Arabic Typesetting" w:hAnsi="Arabic Typesetting" w:cs="Arabic Typesetting"/>
          <w:sz w:val="36"/>
          <w:szCs w:val="36"/>
          <w:lang w:bidi="ar-MA"/>
        </w:rPr>
      </w:pPr>
      <w:r w:rsidRPr="009D56E1">
        <w:rPr>
          <w:rFonts w:ascii="Arabic Typesetting" w:hAnsi="Arabic Typesetting" w:cs="Arabic Typesetting"/>
          <w:sz w:val="36"/>
          <w:szCs w:val="36"/>
          <w:rtl/>
          <w:lang w:bidi="ar-MA"/>
        </w:rPr>
        <w:t xml:space="preserve">فاتفاقية الشراكة </w:t>
      </w:r>
      <w:r w:rsidR="00607241" w:rsidRPr="009D56E1">
        <w:rPr>
          <w:rFonts w:ascii="Arabic Typesetting" w:hAnsi="Arabic Typesetting" w:cs="Arabic Typesetting"/>
          <w:sz w:val="36"/>
          <w:szCs w:val="36"/>
          <w:rtl/>
          <w:lang w:bidi="ar-MA"/>
        </w:rPr>
        <w:t>والتعاون المؤسساتي مع المديرية العامة للأمن الوطني</w:t>
      </w:r>
      <w:r w:rsidR="00D644DF" w:rsidRPr="009D56E1">
        <w:rPr>
          <w:rFonts w:ascii="Arabic Typesetting" w:hAnsi="Arabic Typesetting" w:cs="Arabic Typesetting"/>
          <w:sz w:val="36"/>
          <w:szCs w:val="36"/>
          <w:rtl/>
          <w:lang w:bidi="ar-MA"/>
        </w:rPr>
        <w:t>،</w:t>
      </w:r>
      <w:r w:rsidRPr="009D56E1">
        <w:rPr>
          <w:rFonts w:ascii="Arabic Typesetting" w:hAnsi="Arabic Typesetting" w:cs="Arabic Typesetting"/>
          <w:sz w:val="36"/>
          <w:szCs w:val="36"/>
          <w:lang w:bidi="ar-MA"/>
        </w:rPr>
        <w:t xml:space="preserve"> </w:t>
      </w:r>
      <w:r w:rsidR="005F6E98" w:rsidRPr="009D56E1">
        <w:rPr>
          <w:rFonts w:ascii="Arabic Typesetting" w:hAnsi="Arabic Typesetting" w:cs="Arabic Typesetting"/>
          <w:sz w:val="36"/>
          <w:szCs w:val="36"/>
          <w:rtl/>
          <w:lang w:bidi="ar-MA"/>
        </w:rPr>
        <w:t>على سبيل المثال لا الحصر،</w:t>
      </w:r>
      <w:r w:rsidR="005F6E98" w:rsidRPr="009D56E1">
        <w:rPr>
          <w:rFonts w:ascii="Arabic Typesetting" w:hAnsi="Arabic Typesetting" w:cs="Arabic Typesetting"/>
          <w:sz w:val="36"/>
          <w:szCs w:val="36"/>
          <w:lang w:bidi="ar-MA"/>
        </w:rPr>
        <w:t xml:space="preserve"> </w:t>
      </w:r>
      <w:r w:rsidR="00607241" w:rsidRPr="009D56E1">
        <w:rPr>
          <w:rFonts w:ascii="Arabic Typesetting" w:hAnsi="Arabic Typesetting" w:cs="Arabic Typesetting"/>
          <w:sz w:val="36"/>
          <w:szCs w:val="36"/>
          <w:rtl/>
          <w:lang w:bidi="ar-MA"/>
        </w:rPr>
        <w:t>تركز على تطوير العمل المشترك مع مصالح الأمن الوطني بغرض النهوض بثقافة الحقوق في مناهج التدريب والتكوين وجعلها مرجعا ودليلا مؤطرا لمهام موظفي</w:t>
      </w:r>
      <w:r w:rsidR="00A0209D" w:rsidRPr="009D56E1">
        <w:rPr>
          <w:rFonts w:ascii="Arabic Typesetting" w:hAnsi="Arabic Typesetting" w:cs="Arabic Typesetting"/>
          <w:sz w:val="36"/>
          <w:szCs w:val="36"/>
          <w:rtl/>
          <w:lang w:bidi="ar-MA"/>
        </w:rPr>
        <w:t xml:space="preserve"> وموظفات</w:t>
      </w:r>
      <w:r w:rsidR="00607241" w:rsidRPr="009D56E1">
        <w:rPr>
          <w:rFonts w:ascii="Arabic Typesetting" w:hAnsi="Arabic Typesetting" w:cs="Arabic Typesetting"/>
          <w:sz w:val="36"/>
          <w:szCs w:val="36"/>
          <w:rtl/>
          <w:lang w:bidi="ar-MA"/>
        </w:rPr>
        <w:t xml:space="preserve"> الأمن الوطني المكلفين بإنفاذ القوانين، وتدعم الجهود التي تبذلها المؤسسة الأمنية</w:t>
      </w:r>
      <w:r w:rsidR="005F6E98" w:rsidRPr="009D56E1">
        <w:rPr>
          <w:rFonts w:ascii="Arabic Typesetting" w:hAnsi="Arabic Typesetting" w:cs="Arabic Typesetting"/>
          <w:sz w:val="36"/>
          <w:szCs w:val="36"/>
          <w:lang w:bidi="ar-MA"/>
        </w:rPr>
        <w:t xml:space="preserve"> </w:t>
      </w:r>
      <w:r w:rsidR="005F6E98" w:rsidRPr="009D56E1">
        <w:rPr>
          <w:rFonts w:ascii="Arabic Typesetting" w:hAnsi="Arabic Typesetting" w:cs="Arabic Typesetting"/>
          <w:sz w:val="36"/>
          <w:szCs w:val="36"/>
          <w:rtl/>
          <w:lang w:bidi="ar-MA"/>
        </w:rPr>
        <w:t>لتحسين الحكامة الأمنية</w:t>
      </w:r>
      <w:r w:rsidR="00607241" w:rsidRPr="009D56E1">
        <w:rPr>
          <w:rFonts w:ascii="Arabic Typesetting" w:hAnsi="Arabic Typesetting" w:cs="Arabic Typesetting"/>
          <w:sz w:val="36"/>
          <w:szCs w:val="36"/>
          <w:rtl/>
          <w:lang w:bidi="ar-MA"/>
        </w:rPr>
        <w:t xml:space="preserve"> </w:t>
      </w:r>
      <w:r w:rsidR="005F6E98" w:rsidRPr="009D56E1">
        <w:rPr>
          <w:rFonts w:ascii="Arabic Typesetting" w:hAnsi="Arabic Typesetting" w:cs="Arabic Typesetting"/>
          <w:sz w:val="36"/>
          <w:szCs w:val="36"/>
          <w:rtl/>
          <w:lang w:bidi="ar-MA"/>
        </w:rPr>
        <w:t>و</w:t>
      </w:r>
      <w:r w:rsidR="00607241" w:rsidRPr="009D56E1">
        <w:rPr>
          <w:rFonts w:ascii="Arabic Typesetting" w:hAnsi="Arabic Typesetting" w:cs="Arabic Typesetting"/>
          <w:sz w:val="36"/>
          <w:szCs w:val="36"/>
          <w:rtl/>
          <w:lang w:bidi="ar-MA"/>
        </w:rPr>
        <w:t>لتعزيز الممارسات المهنية والتدخلات الميدانية استنادا على المعايير الوطنية والدولية في المجال.</w:t>
      </w:r>
    </w:p>
    <w:p w14:paraId="24C786F1" w14:textId="4FC5B9C6" w:rsidR="004D14B8" w:rsidRPr="009D56E1" w:rsidRDefault="00E84337" w:rsidP="006939F0">
      <w:pPr>
        <w:bidi/>
        <w:spacing w:before="240" w:after="240" w:line="240" w:lineRule="auto"/>
        <w:ind w:firstLine="594"/>
        <w:jc w:val="both"/>
        <w:rPr>
          <w:rFonts w:ascii="Arabic Typesetting" w:hAnsi="Arabic Typesetting" w:cs="Arabic Typesetting"/>
          <w:sz w:val="36"/>
          <w:szCs w:val="36"/>
          <w:lang w:bidi="ar-MA"/>
        </w:rPr>
      </w:pPr>
      <w:r w:rsidRPr="009D56E1">
        <w:rPr>
          <w:rFonts w:ascii="Arabic Typesetting" w:hAnsi="Arabic Typesetting" w:cs="Arabic Typesetting"/>
          <w:sz w:val="36"/>
          <w:szCs w:val="36"/>
          <w:rtl/>
          <w:lang w:bidi="ar-MA"/>
        </w:rPr>
        <w:t>و</w:t>
      </w:r>
      <w:r w:rsidR="004D14B8" w:rsidRPr="009D56E1">
        <w:rPr>
          <w:rFonts w:ascii="Arabic Typesetting" w:hAnsi="Arabic Typesetting" w:cs="Arabic Typesetting"/>
          <w:sz w:val="36"/>
          <w:szCs w:val="36"/>
          <w:rtl/>
          <w:lang w:bidi="ar-MA"/>
        </w:rPr>
        <w:t>قدمت الآلية الوطنية للوقاية من التعذيب توصيات تهم تطوير الممارسات الفضلى وحفظ كرامة الأشخاص في أماكن الحرمان من الحرية وحمايتهم ومواصلة تعزيز قدرات العاملين بها، وتحسين قواعد التتبع والتدبير وتطوير جهود الرصد بالغرف الأمنية، و</w:t>
      </w:r>
      <w:r w:rsidR="00A0209D" w:rsidRPr="009D56E1">
        <w:rPr>
          <w:rFonts w:ascii="Arabic Typesetting" w:hAnsi="Arabic Typesetting" w:cs="Arabic Typesetting"/>
          <w:sz w:val="36"/>
          <w:szCs w:val="36"/>
          <w:rtl/>
          <w:lang w:bidi="ar-MA"/>
        </w:rPr>
        <w:t>بناء</w:t>
      </w:r>
      <w:r w:rsidR="004D14B8" w:rsidRPr="009D56E1">
        <w:rPr>
          <w:rFonts w:ascii="Arabic Typesetting" w:hAnsi="Arabic Typesetting" w:cs="Arabic Typesetting"/>
          <w:sz w:val="36"/>
          <w:szCs w:val="36"/>
          <w:rtl/>
          <w:lang w:bidi="ar-MA"/>
        </w:rPr>
        <w:t xml:space="preserve"> على قناعتنا بكون الوقاية عمل</w:t>
      </w:r>
      <w:r w:rsidR="00F00A95">
        <w:rPr>
          <w:rFonts w:ascii="Arabic Typesetting" w:hAnsi="Arabic Typesetting" w:cs="Arabic Typesetting" w:hint="cs"/>
          <w:sz w:val="36"/>
          <w:szCs w:val="36"/>
          <w:rtl/>
          <w:lang w:bidi="ar-MA"/>
        </w:rPr>
        <w:t>ا</w:t>
      </w:r>
      <w:r w:rsidR="004D14B8" w:rsidRPr="009D56E1">
        <w:rPr>
          <w:rFonts w:ascii="Arabic Typesetting" w:hAnsi="Arabic Typesetting" w:cs="Arabic Typesetting"/>
          <w:sz w:val="36"/>
          <w:szCs w:val="36"/>
          <w:rtl/>
          <w:lang w:bidi="ar-MA"/>
        </w:rPr>
        <w:t xml:space="preserve"> تكاملي</w:t>
      </w:r>
      <w:r w:rsidR="00F00A95">
        <w:rPr>
          <w:rFonts w:ascii="Arabic Typesetting" w:hAnsi="Arabic Typesetting" w:cs="Arabic Typesetting" w:hint="cs"/>
          <w:sz w:val="36"/>
          <w:szCs w:val="36"/>
          <w:rtl/>
          <w:lang w:bidi="ar-MA"/>
        </w:rPr>
        <w:t>ا</w:t>
      </w:r>
      <w:r w:rsidR="004D14B8" w:rsidRPr="009D56E1">
        <w:rPr>
          <w:rFonts w:ascii="Arabic Typesetting" w:hAnsi="Arabic Typesetting" w:cs="Arabic Typesetting"/>
          <w:sz w:val="36"/>
          <w:szCs w:val="36"/>
          <w:rtl/>
          <w:lang w:bidi="ar-MA"/>
        </w:rPr>
        <w:t xml:space="preserve"> يروم تكريس ثقافة الحكامة الجيدة وتنزيل التوصيات المقدمة من أجل تجاوز الأسباب الجذرية</w:t>
      </w:r>
      <w:r w:rsidR="00240875" w:rsidRPr="009D56E1">
        <w:rPr>
          <w:rFonts w:ascii="Arabic Typesetting" w:hAnsi="Arabic Typesetting" w:cs="Arabic Typesetting"/>
          <w:sz w:val="36"/>
          <w:szCs w:val="36"/>
          <w:lang w:bidi="ar-MA"/>
        </w:rPr>
        <w:t xml:space="preserve"> </w:t>
      </w:r>
      <w:r w:rsidR="00240875" w:rsidRPr="009D56E1">
        <w:rPr>
          <w:rFonts w:ascii="Arabic Typesetting" w:hAnsi="Arabic Typesetting" w:cs="Arabic Typesetting"/>
          <w:sz w:val="36"/>
          <w:szCs w:val="36"/>
          <w:rtl/>
          <w:lang w:bidi="ar-MA"/>
        </w:rPr>
        <w:t>التي قد تؤدي</w:t>
      </w:r>
      <w:r w:rsidR="004D14B8" w:rsidRPr="009D56E1">
        <w:rPr>
          <w:rFonts w:ascii="Arabic Typesetting" w:hAnsi="Arabic Typesetting" w:cs="Arabic Typesetting"/>
          <w:sz w:val="36"/>
          <w:szCs w:val="36"/>
          <w:rtl/>
          <w:lang w:bidi="ar-MA"/>
        </w:rPr>
        <w:t xml:space="preserve"> للتعذيب وسوء المعاملة</w:t>
      </w:r>
      <w:r w:rsidR="004D14B8" w:rsidRPr="009D56E1">
        <w:rPr>
          <w:rFonts w:ascii="Arabic Typesetting" w:hAnsi="Arabic Typesetting" w:cs="Arabic Typesetting"/>
          <w:sz w:val="36"/>
          <w:szCs w:val="36"/>
          <w:lang w:bidi="ar-MA"/>
        </w:rPr>
        <w:t>.</w:t>
      </w:r>
    </w:p>
    <w:p w14:paraId="1590968F" w14:textId="016A2E45" w:rsidR="002815CA" w:rsidRPr="009D56E1" w:rsidRDefault="002815CA" w:rsidP="006939F0">
      <w:pPr>
        <w:bidi/>
        <w:spacing w:before="240" w:after="240" w:line="240" w:lineRule="auto"/>
        <w:ind w:firstLine="594"/>
        <w:jc w:val="both"/>
        <w:rPr>
          <w:rFonts w:ascii="Arabic Typesetting" w:hAnsi="Arabic Typesetting" w:cs="Arabic Typesetting"/>
          <w:sz w:val="36"/>
          <w:szCs w:val="36"/>
          <w:lang w:bidi="ar-MA"/>
        </w:rPr>
      </w:pPr>
      <w:r w:rsidRPr="009D56E1">
        <w:rPr>
          <w:rFonts w:ascii="Arabic Typesetting" w:hAnsi="Arabic Typesetting" w:cs="Arabic Typesetting"/>
          <w:sz w:val="36"/>
          <w:szCs w:val="36"/>
          <w:rtl/>
          <w:lang w:bidi="ar-MA"/>
        </w:rPr>
        <w:lastRenderedPageBreak/>
        <w:t xml:space="preserve">حصيلة عمل الآلية الوطنية للوقاية من التعذيب جد إيجابية ومشجعة حيث سجلت نسبة تتراوح ما بين 80 و90 بالمئة، من حيث </w:t>
      </w:r>
      <w:r w:rsidR="00E84337" w:rsidRPr="009D56E1">
        <w:rPr>
          <w:rFonts w:ascii="Arabic Typesetting" w:hAnsi="Arabic Typesetting" w:cs="Arabic Typesetting"/>
          <w:sz w:val="36"/>
          <w:szCs w:val="36"/>
          <w:rtl/>
          <w:lang w:bidi="ar-MA"/>
        </w:rPr>
        <w:t>ال</w:t>
      </w:r>
      <w:r w:rsidRPr="009D56E1">
        <w:rPr>
          <w:rFonts w:ascii="Arabic Typesetting" w:hAnsi="Arabic Typesetting" w:cs="Arabic Typesetting"/>
          <w:sz w:val="36"/>
          <w:szCs w:val="36"/>
          <w:rtl/>
          <w:lang w:bidi="ar-MA"/>
        </w:rPr>
        <w:t>تفاعل</w:t>
      </w:r>
      <w:r w:rsidR="00E84337" w:rsidRPr="009D56E1">
        <w:rPr>
          <w:rFonts w:ascii="Arabic Typesetting" w:hAnsi="Arabic Typesetting" w:cs="Arabic Typesetting"/>
          <w:sz w:val="36"/>
          <w:szCs w:val="36"/>
          <w:rtl/>
          <w:lang w:bidi="ar-MA"/>
        </w:rPr>
        <w:t xml:space="preserve"> مع توصياتها، </w:t>
      </w:r>
      <w:r w:rsidRPr="009D56E1">
        <w:rPr>
          <w:rFonts w:ascii="Arabic Typesetting" w:hAnsi="Arabic Typesetting" w:cs="Arabic Typesetting"/>
          <w:sz w:val="36"/>
          <w:szCs w:val="36"/>
          <w:rtl/>
          <w:lang w:bidi="ar-MA"/>
        </w:rPr>
        <w:t>سواء</w:t>
      </w:r>
      <w:r w:rsidR="00E84337" w:rsidRPr="009D56E1">
        <w:rPr>
          <w:rFonts w:ascii="Arabic Typesetting" w:hAnsi="Arabic Typesetting" w:cs="Arabic Typesetting"/>
          <w:sz w:val="36"/>
          <w:szCs w:val="36"/>
          <w:rtl/>
          <w:lang w:bidi="ar-MA"/>
        </w:rPr>
        <w:t>، من طرف</w:t>
      </w:r>
      <w:r w:rsidRPr="009D56E1">
        <w:rPr>
          <w:rFonts w:ascii="Arabic Typesetting" w:hAnsi="Arabic Typesetting" w:cs="Arabic Typesetting"/>
          <w:sz w:val="36"/>
          <w:szCs w:val="36"/>
          <w:rtl/>
          <w:lang w:bidi="ar-MA"/>
        </w:rPr>
        <w:t xml:space="preserve"> إدارة السجون أو مديرية ال</w:t>
      </w:r>
      <w:r w:rsidR="00F00A95">
        <w:rPr>
          <w:rFonts w:ascii="Arabic Typesetting" w:hAnsi="Arabic Typesetting" w:cs="Arabic Typesetting" w:hint="cs"/>
          <w:sz w:val="36"/>
          <w:szCs w:val="36"/>
          <w:rtl/>
          <w:lang w:bidi="ar-MA"/>
        </w:rPr>
        <w:t>أ</w:t>
      </w:r>
      <w:r w:rsidRPr="009D56E1">
        <w:rPr>
          <w:rFonts w:ascii="Arabic Typesetting" w:hAnsi="Arabic Typesetting" w:cs="Arabic Typesetting"/>
          <w:sz w:val="36"/>
          <w:szCs w:val="36"/>
          <w:rtl/>
          <w:lang w:bidi="ar-MA"/>
        </w:rPr>
        <w:t xml:space="preserve">من الوطني </w:t>
      </w:r>
      <w:r w:rsidR="00F00A95">
        <w:rPr>
          <w:rFonts w:ascii="Arabic Typesetting" w:hAnsi="Arabic Typesetting" w:cs="Arabic Typesetting" w:hint="cs"/>
          <w:sz w:val="36"/>
          <w:szCs w:val="36"/>
          <w:rtl/>
          <w:lang w:bidi="ar-MA"/>
        </w:rPr>
        <w:t>أ</w:t>
      </w:r>
      <w:r w:rsidRPr="009D56E1">
        <w:rPr>
          <w:rFonts w:ascii="Arabic Typesetting" w:hAnsi="Arabic Typesetting" w:cs="Arabic Typesetting"/>
          <w:sz w:val="36"/>
          <w:szCs w:val="36"/>
          <w:rtl/>
          <w:lang w:bidi="ar-MA"/>
        </w:rPr>
        <w:t>و الدرك الملك</w:t>
      </w:r>
      <w:r w:rsidR="00F00A95">
        <w:rPr>
          <w:rFonts w:ascii="Arabic Typesetting" w:hAnsi="Arabic Typesetting" w:cs="Arabic Typesetting" w:hint="cs"/>
          <w:sz w:val="36"/>
          <w:szCs w:val="36"/>
          <w:rtl/>
          <w:lang w:bidi="ar-MA"/>
        </w:rPr>
        <w:t>ي</w:t>
      </w:r>
      <w:r w:rsidRPr="009D56E1">
        <w:rPr>
          <w:rFonts w:ascii="Arabic Typesetting" w:hAnsi="Arabic Typesetting" w:cs="Arabic Typesetting"/>
          <w:sz w:val="36"/>
          <w:szCs w:val="36"/>
          <w:lang w:bidi="ar-MA"/>
        </w:rPr>
        <w:t>.</w:t>
      </w:r>
      <w:r w:rsidR="00F00A95">
        <w:rPr>
          <w:rFonts w:ascii="Arabic Typesetting" w:hAnsi="Arabic Typesetting" w:cs="Arabic Typesetting" w:hint="cs"/>
          <w:sz w:val="36"/>
          <w:szCs w:val="36"/>
          <w:rtl/>
          <w:lang w:bidi="ar-MA"/>
        </w:rPr>
        <w:t xml:space="preserve"> </w:t>
      </w:r>
      <w:r w:rsidRPr="009D56E1">
        <w:rPr>
          <w:rFonts w:ascii="Arabic Typesetting" w:hAnsi="Arabic Typesetting" w:cs="Arabic Typesetting"/>
          <w:sz w:val="36"/>
          <w:szCs w:val="36"/>
          <w:rtl/>
          <w:lang w:bidi="ar-MA"/>
        </w:rPr>
        <w:t xml:space="preserve">وتشكل هذه النتائج حافزا من أجل المضي قدما في القضاء على كل ما من شأنه أن يمس كرامة الإنسان في بلادنا، </w:t>
      </w:r>
      <w:r w:rsidR="00BA6343" w:rsidRPr="009D56E1">
        <w:rPr>
          <w:rFonts w:ascii="Arabic Typesetting" w:hAnsi="Arabic Typesetting" w:cs="Arabic Typesetting"/>
          <w:sz w:val="36"/>
          <w:szCs w:val="36"/>
          <w:rtl/>
          <w:lang w:bidi="ar-MA"/>
        </w:rPr>
        <w:t>ونعمل ضمن مقاربة</w:t>
      </w:r>
      <w:r w:rsidRPr="009D56E1">
        <w:rPr>
          <w:rFonts w:ascii="Arabic Typesetting" w:hAnsi="Arabic Typesetting" w:cs="Arabic Typesetting"/>
          <w:sz w:val="36"/>
          <w:szCs w:val="36"/>
          <w:rtl/>
          <w:lang w:bidi="ar-MA"/>
        </w:rPr>
        <w:t xml:space="preserve"> صفر تسامح مع التعذيب أو المعاملة القاسية والمهينة </w:t>
      </w:r>
      <w:proofErr w:type="spellStart"/>
      <w:r w:rsidR="00BA6343" w:rsidRPr="009D56E1">
        <w:rPr>
          <w:rFonts w:ascii="Arabic Typesetting" w:hAnsi="Arabic Typesetting" w:cs="Arabic Typesetting"/>
          <w:sz w:val="36"/>
          <w:szCs w:val="36"/>
          <w:rtl/>
          <w:lang w:bidi="ar-MA"/>
        </w:rPr>
        <w:t>و</w:t>
      </w:r>
      <w:r w:rsidRPr="009D56E1">
        <w:rPr>
          <w:rFonts w:ascii="Arabic Typesetting" w:hAnsi="Arabic Typesetting" w:cs="Arabic Typesetting"/>
          <w:sz w:val="36"/>
          <w:szCs w:val="36"/>
          <w:rtl/>
          <w:lang w:bidi="ar-MA"/>
        </w:rPr>
        <w:t>الحاطة</w:t>
      </w:r>
      <w:proofErr w:type="spellEnd"/>
      <w:r w:rsidRPr="009D56E1">
        <w:rPr>
          <w:rFonts w:ascii="Arabic Typesetting" w:hAnsi="Arabic Typesetting" w:cs="Arabic Typesetting"/>
          <w:sz w:val="36"/>
          <w:szCs w:val="36"/>
          <w:rtl/>
          <w:lang w:bidi="ar-MA"/>
        </w:rPr>
        <w:t xml:space="preserve"> بكرامة أي فرد، كهدف أسمى</w:t>
      </w:r>
      <w:r w:rsidRPr="009D56E1">
        <w:rPr>
          <w:rFonts w:ascii="Arabic Typesetting" w:hAnsi="Arabic Typesetting" w:cs="Arabic Typesetting"/>
          <w:sz w:val="36"/>
          <w:szCs w:val="36"/>
          <w:lang w:bidi="ar-MA"/>
        </w:rPr>
        <w:t>.</w:t>
      </w:r>
    </w:p>
    <w:p w14:paraId="66EC989B" w14:textId="2700DC4F" w:rsidR="00453CE0" w:rsidRPr="009D56E1" w:rsidRDefault="005662F5" w:rsidP="006939F0">
      <w:pPr>
        <w:bidi/>
        <w:spacing w:before="240" w:after="240" w:line="240" w:lineRule="auto"/>
        <w:ind w:firstLine="594"/>
        <w:jc w:val="both"/>
        <w:rPr>
          <w:rFonts w:ascii="Arabic Typesetting" w:hAnsi="Arabic Typesetting" w:cs="Arabic Typesetting"/>
          <w:b/>
          <w:bCs/>
          <w:sz w:val="36"/>
          <w:szCs w:val="36"/>
          <w:lang w:bidi="ar-MA"/>
        </w:rPr>
      </w:pPr>
      <w:r w:rsidRPr="009D56E1">
        <w:rPr>
          <w:rFonts w:ascii="Arabic Typesetting" w:hAnsi="Arabic Typesetting" w:cs="Arabic Typesetting"/>
          <w:sz w:val="36"/>
          <w:szCs w:val="36"/>
          <w:rtl/>
          <w:lang w:bidi="ar-MA"/>
        </w:rPr>
        <w:t>الحديث عن الوقاية من التعذيب</w:t>
      </w:r>
      <w:r w:rsidR="00D124A7" w:rsidRPr="009D56E1">
        <w:rPr>
          <w:rFonts w:ascii="Arabic Typesetting" w:hAnsi="Arabic Typesetting" w:cs="Arabic Typesetting"/>
          <w:sz w:val="36"/>
          <w:szCs w:val="36"/>
          <w:rtl/>
          <w:lang w:bidi="ar-MA"/>
        </w:rPr>
        <w:t xml:space="preserve">، </w:t>
      </w:r>
      <w:r w:rsidR="00D124A7" w:rsidRPr="009D56E1">
        <w:rPr>
          <w:rFonts w:ascii="Arabic Typesetting" w:hAnsi="Arabic Typesetting" w:cs="Arabic Typesetting"/>
          <w:b/>
          <w:bCs/>
          <w:sz w:val="36"/>
          <w:szCs w:val="36"/>
          <w:rtl/>
          <w:lang w:bidi="ar-MA"/>
        </w:rPr>
        <w:t>السيدات والسادة،</w:t>
      </w:r>
      <w:r w:rsidRPr="009D56E1">
        <w:rPr>
          <w:rFonts w:ascii="Arabic Typesetting" w:hAnsi="Arabic Typesetting" w:cs="Arabic Typesetting"/>
          <w:sz w:val="36"/>
          <w:szCs w:val="36"/>
          <w:rtl/>
          <w:lang w:bidi="ar-MA"/>
        </w:rPr>
        <w:t xml:space="preserve"> </w:t>
      </w:r>
      <w:r w:rsidR="006552D3" w:rsidRPr="009D56E1">
        <w:rPr>
          <w:rFonts w:ascii="Arabic Typesetting" w:hAnsi="Arabic Typesetting" w:cs="Arabic Typesetting"/>
          <w:sz w:val="36"/>
          <w:szCs w:val="36"/>
          <w:rtl/>
          <w:lang w:bidi="ar-MA"/>
        </w:rPr>
        <w:t>يعني</w:t>
      </w:r>
      <w:r w:rsidRPr="009D56E1">
        <w:rPr>
          <w:rFonts w:ascii="Arabic Typesetting" w:hAnsi="Arabic Typesetting" w:cs="Arabic Typesetting"/>
          <w:sz w:val="36"/>
          <w:szCs w:val="36"/>
          <w:rtl/>
          <w:lang w:bidi="ar-MA"/>
        </w:rPr>
        <w:t xml:space="preserve"> كذلك </w:t>
      </w:r>
      <w:r w:rsidR="006552D3" w:rsidRPr="009D56E1">
        <w:rPr>
          <w:rFonts w:ascii="Arabic Typesetting" w:hAnsi="Arabic Typesetting" w:cs="Arabic Typesetting"/>
          <w:sz w:val="36"/>
          <w:szCs w:val="36"/>
          <w:rtl/>
          <w:lang w:bidi="ar-MA"/>
        </w:rPr>
        <w:t xml:space="preserve">الحديث </w:t>
      </w:r>
      <w:r w:rsidR="00D20A2D" w:rsidRPr="009D56E1">
        <w:rPr>
          <w:rFonts w:ascii="Arabic Typesetting" w:hAnsi="Arabic Typesetting" w:cs="Arabic Typesetting"/>
          <w:sz w:val="36"/>
          <w:szCs w:val="36"/>
          <w:rtl/>
          <w:lang w:bidi="ar-MA"/>
        </w:rPr>
        <w:t>عن ال</w:t>
      </w:r>
      <w:r w:rsidR="00244B19">
        <w:rPr>
          <w:rFonts w:ascii="Arabic Typesetting" w:hAnsi="Arabic Typesetting" w:cs="Arabic Typesetting" w:hint="cs"/>
          <w:sz w:val="36"/>
          <w:szCs w:val="36"/>
          <w:rtl/>
          <w:lang w:bidi="ar-MA"/>
        </w:rPr>
        <w:t>إ</w:t>
      </w:r>
      <w:r w:rsidR="00D20A2D" w:rsidRPr="009D56E1">
        <w:rPr>
          <w:rFonts w:ascii="Arabic Typesetting" w:hAnsi="Arabic Typesetting" w:cs="Arabic Typesetting"/>
          <w:sz w:val="36"/>
          <w:szCs w:val="36"/>
          <w:rtl/>
          <w:lang w:bidi="ar-MA"/>
        </w:rPr>
        <w:t>كراهات</w:t>
      </w:r>
      <w:r w:rsidR="00EF09F3" w:rsidRPr="009D56E1">
        <w:rPr>
          <w:rFonts w:ascii="Arabic Typesetting" w:hAnsi="Arabic Typesetting" w:cs="Arabic Typesetting"/>
          <w:sz w:val="36"/>
          <w:szCs w:val="36"/>
          <w:rtl/>
          <w:lang w:bidi="ar-MA"/>
        </w:rPr>
        <w:t xml:space="preserve"> </w:t>
      </w:r>
      <w:r w:rsidRPr="009D56E1">
        <w:rPr>
          <w:rFonts w:ascii="Arabic Typesetting" w:hAnsi="Arabic Typesetting" w:cs="Arabic Typesetting"/>
          <w:sz w:val="36"/>
          <w:szCs w:val="36"/>
          <w:rtl/>
          <w:lang w:bidi="ar-MA"/>
        </w:rPr>
        <w:t xml:space="preserve">التي </w:t>
      </w:r>
      <w:r w:rsidR="006552D3" w:rsidRPr="009D56E1">
        <w:rPr>
          <w:rFonts w:ascii="Arabic Typesetting" w:hAnsi="Arabic Typesetting" w:cs="Arabic Typesetting"/>
          <w:sz w:val="36"/>
          <w:szCs w:val="36"/>
          <w:rtl/>
          <w:lang w:bidi="ar-MA"/>
        </w:rPr>
        <w:t>تطرحها</w:t>
      </w:r>
      <w:r w:rsidRPr="009D56E1">
        <w:rPr>
          <w:rFonts w:ascii="Arabic Typesetting" w:hAnsi="Arabic Typesetting" w:cs="Arabic Typesetting"/>
          <w:sz w:val="36"/>
          <w:szCs w:val="36"/>
          <w:rtl/>
          <w:lang w:bidi="ar-MA"/>
        </w:rPr>
        <w:t xml:space="preserve"> والقضايا التي </w:t>
      </w:r>
      <w:r w:rsidR="008B68DA" w:rsidRPr="009D56E1">
        <w:rPr>
          <w:rFonts w:ascii="Arabic Typesetting" w:hAnsi="Arabic Typesetting" w:cs="Arabic Typesetting"/>
          <w:sz w:val="36"/>
          <w:szCs w:val="36"/>
          <w:rtl/>
          <w:lang w:bidi="ar-MA"/>
        </w:rPr>
        <w:t>تثيرها،</w:t>
      </w:r>
      <w:r w:rsidR="0085204B" w:rsidRPr="009D56E1">
        <w:rPr>
          <w:rFonts w:ascii="Arabic Typesetting" w:hAnsi="Arabic Typesetting" w:cs="Arabic Typesetting"/>
          <w:sz w:val="36"/>
          <w:szCs w:val="36"/>
          <w:rtl/>
        </w:rPr>
        <w:t xml:space="preserve"> </w:t>
      </w:r>
      <w:r w:rsidR="0085204B" w:rsidRPr="009D56E1">
        <w:rPr>
          <w:rFonts w:ascii="Arabic Typesetting" w:hAnsi="Arabic Typesetting" w:cs="Arabic Typesetting"/>
          <w:sz w:val="36"/>
          <w:szCs w:val="36"/>
          <w:rtl/>
          <w:lang w:bidi="ar-MA"/>
        </w:rPr>
        <w:t>ف</w:t>
      </w:r>
      <w:r w:rsidR="00453CE0" w:rsidRPr="009D56E1">
        <w:rPr>
          <w:rFonts w:ascii="Arabic Typesetting" w:hAnsi="Arabic Typesetting" w:cs="Arabic Typesetting"/>
          <w:sz w:val="36"/>
          <w:szCs w:val="36"/>
          <w:rtl/>
          <w:lang w:bidi="ar-MA"/>
        </w:rPr>
        <w:t xml:space="preserve">العمل الوقائي هو، قبل كل شيء، عمل يقوم على الملاحظة ويسعى إلى تحويل </w:t>
      </w:r>
      <w:r w:rsidR="0030781A" w:rsidRPr="009D56E1">
        <w:rPr>
          <w:rFonts w:ascii="Arabic Typesetting" w:hAnsi="Arabic Typesetting" w:cs="Arabic Typesetting"/>
          <w:sz w:val="36"/>
          <w:szCs w:val="36"/>
          <w:rtl/>
          <w:lang w:bidi="ar-MA"/>
        </w:rPr>
        <w:t>خلاصاتها</w:t>
      </w:r>
      <w:r w:rsidR="00453CE0" w:rsidRPr="009D56E1">
        <w:rPr>
          <w:rFonts w:ascii="Arabic Typesetting" w:hAnsi="Arabic Typesetting" w:cs="Arabic Typesetting"/>
          <w:sz w:val="36"/>
          <w:szCs w:val="36"/>
          <w:rtl/>
          <w:lang w:bidi="ar-MA"/>
        </w:rPr>
        <w:t xml:space="preserve"> إلى معرفة قيمة وتدابير ملموسة، </w:t>
      </w:r>
      <w:r w:rsidR="00BA6343" w:rsidRPr="009D56E1">
        <w:rPr>
          <w:rFonts w:ascii="Arabic Typesetting" w:hAnsi="Arabic Typesetting" w:cs="Arabic Typesetting"/>
          <w:sz w:val="36"/>
          <w:szCs w:val="36"/>
          <w:rtl/>
          <w:lang w:bidi="ar-MA"/>
        </w:rPr>
        <w:t>ونسعى،</w:t>
      </w:r>
      <w:r w:rsidR="00453CE0" w:rsidRPr="009D56E1">
        <w:rPr>
          <w:rFonts w:ascii="Arabic Typesetting" w:hAnsi="Arabic Typesetting" w:cs="Arabic Typesetting"/>
          <w:sz w:val="36"/>
          <w:szCs w:val="36"/>
          <w:rtl/>
          <w:lang w:bidi="ar-MA"/>
        </w:rPr>
        <w:t xml:space="preserve"> أن يستشرف التوجهات المستقبلية</w:t>
      </w:r>
      <w:r w:rsidR="00195CB5" w:rsidRPr="009D56E1">
        <w:rPr>
          <w:rFonts w:ascii="Arabic Typesetting" w:hAnsi="Arabic Typesetting" w:cs="Arabic Typesetting"/>
          <w:sz w:val="36"/>
          <w:szCs w:val="36"/>
          <w:rtl/>
          <w:lang w:bidi="ar-MA"/>
        </w:rPr>
        <w:t xml:space="preserve"> والتحديات المحتملة</w:t>
      </w:r>
      <w:r w:rsidR="00453CE0" w:rsidRPr="009D56E1">
        <w:rPr>
          <w:rFonts w:ascii="Arabic Typesetting" w:hAnsi="Arabic Typesetting" w:cs="Arabic Typesetting"/>
          <w:sz w:val="36"/>
          <w:szCs w:val="36"/>
          <w:rtl/>
          <w:lang w:bidi="ar-MA"/>
        </w:rPr>
        <w:t xml:space="preserve"> ويصوغ الفرضي</w:t>
      </w:r>
      <w:r w:rsidR="00195CB5" w:rsidRPr="009D56E1">
        <w:rPr>
          <w:rFonts w:ascii="Arabic Typesetting" w:hAnsi="Arabic Typesetting" w:cs="Arabic Typesetting"/>
          <w:sz w:val="36"/>
          <w:szCs w:val="36"/>
          <w:rtl/>
          <w:lang w:bidi="ar-MA"/>
        </w:rPr>
        <w:t xml:space="preserve">ات </w:t>
      </w:r>
      <w:r w:rsidR="00453CE0" w:rsidRPr="009D56E1">
        <w:rPr>
          <w:rFonts w:ascii="Arabic Typesetting" w:hAnsi="Arabic Typesetting" w:cs="Arabic Typesetting"/>
          <w:sz w:val="36"/>
          <w:szCs w:val="36"/>
          <w:rtl/>
          <w:lang w:bidi="ar-MA"/>
        </w:rPr>
        <w:t>و</w:t>
      </w:r>
      <w:r w:rsidR="00195CB5" w:rsidRPr="009D56E1">
        <w:rPr>
          <w:rFonts w:ascii="Arabic Typesetting" w:hAnsi="Arabic Typesetting" w:cs="Arabic Typesetting"/>
          <w:sz w:val="36"/>
          <w:szCs w:val="36"/>
          <w:rtl/>
          <w:lang w:bidi="ar-MA"/>
        </w:rPr>
        <w:t>يبتكر</w:t>
      </w:r>
      <w:r w:rsidR="00453CE0" w:rsidRPr="009D56E1">
        <w:rPr>
          <w:rFonts w:ascii="Arabic Typesetting" w:hAnsi="Arabic Typesetting" w:cs="Arabic Typesetting"/>
          <w:sz w:val="36"/>
          <w:szCs w:val="36"/>
          <w:rtl/>
          <w:lang w:bidi="ar-MA"/>
        </w:rPr>
        <w:t xml:space="preserve"> تدابير </w:t>
      </w:r>
      <w:r w:rsidR="00195CB5" w:rsidRPr="009D56E1">
        <w:rPr>
          <w:rFonts w:ascii="Arabic Typesetting" w:hAnsi="Arabic Typesetting" w:cs="Arabic Typesetting"/>
          <w:sz w:val="36"/>
          <w:szCs w:val="36"/>
          <w:rtl/>
          <w:lang w:bidi="ar-MA"/>
        </w:rPr>
        <w:t>مستجدة لإيجاد الحلول الملائمة</w:t>
      </w:r>
      <w:r w:rsidR="009E1B6A" w:rsidRPr="009D56E1">
        <w:rPr>
          <w:rFonts w:ascii="Arabic Typesetting" w:hAnsi="Arabic Typesetting" w:cs="Arabic Typesetting"/>
          <w:sz w:val="36"/>
          <w:szCs w:val="36"/>
          <w:rtl/>
          <w:lang w:bidi="ar-MA"/>
        </w:rPr>
        <w:t>.</w:t>
      </w:r>
    </w:p>
    <w:p w14:paraId="1DA7560A" w14:textId="77777777" w:rsidR="008B68DA" w:rsidRPr="009D56E1" w:rsidRDefault="008B68DA" w:rsidP="006939F0">
      <w:pPr>
        <w:bidi/>
        <w:spacing w:before="240" w:after="240" w:line="240" w:lineRule="auto"/>
        <w:ind w:firstLine="594"/>
        <w:jc w:val="both"/>
        <w:rPr>
          <w:rFonts w:ascii="Arabic Typesetting" w:hAnsi="Arabic Typesetting" w:cs="Arabic Typesetting"/>
          <w:sz w:val="36"/>
          <w:szCs w:val="36"/>
          <w:lang w:bidi="ar-MA"/>
        </w:rPr>
      </w:pPr>
      <w:r w:rsidRPr="009D56E1">
        <w:rPr>
          <w:rFonts w:ascii="Arabic Typesetting" w:hAnsi="Arabic Typesetting" w:cs="Arabic Typesetting"/>
          <w:sz w:val="36"/>
          <w:szCs w:val="36"/>
          <w:rtl/>
          <w:lang w:bidi="ar-MA"/>
        </w:rPr>
        <w:t xml:space="preserve">نسعى جميعا إلى ترسيخ </w:t>
      </w:r>
      <w:r w:rsidR="00581FDE" w:rsidRPr="009D56E1">
        <w:rPr>
          <w:rFonts w:ascii="Arabic Typesetting" w:hAnsi="Arabic Typesetting" w:cs="Arabic Typesetting"/>
          <w:sz w:val="36"/>
          <w:szCs w:val="36"/>
          <w:rtl/>
          <w:lang w:bidi="ar-MA"/>
        </w:rPr>
        <w:t xml:space="preserve">الأفق الدستوري للحكامة </w:t>
      </w:r>
      <w:r w:rsidR="0029001D" w:rsidRPr="009D56E1">
        <w:rPr>
          <w:rFonts w:ascii="Arabic Typesetting" w:hAnsi="Arabic Typesetting" w:cs="Arabic Typesetting"/>
          <w:sz w:val="36"/>
          <w:szCs w:val="36"/>
          <w:rtl/>
          <w:lang w:bidi="ar-MA"/>
        </w:rPr>
        <w:t>الأمنية</w:t>
      </w:r>
      <w:r w:rsidR="0029001D" w:rsidRPr="009D56E1">
        <w:rPr>
          <w:rFonts w:ascii="Arabic Typesetting" w:hAnsi="Arabic Typesetting" w:cs="Arabic Typesetting"/>
          <w:sz w:val="36"/>
          <w:szCs w:val="36"/>
          <w:lang w:bidi="ar-MA"/>
        </w:rPr>
        <w:t xml:space="preserve"> </w:t>
      </w:r>
      <w:r w:rsidR="007236DD" w:rsidRPr="009D56E1">
        <w:rPr>
          <w:rFonts w:ascii="Arabic Typesetting" w:hAnsi="Arabic Typesetting" w:cs="Arabic Typesetting"/>
          <w:sz w:val="36"/>
          <w:szCs w:val="36"/>
          <w:rtl/>
          <w:lang w:bidi="ar-MA"/>
        </w:rPr>
        <w:t xml:space="preserve">بما </w:t>
      </w:r>
      <w:r w:rsidR="005F28CD" w:rsidRPr="009D56E1">
        <w:rPr>
          <w:rFonts w:ascii="Arabic Typesetting" w:hAnsi="Arabic Typesetting" w:cs="Arabic Typesetting"/>
          <w:sz w:val="36"/>
          <w:szCs w:val="36"/>
          <w:rtl/>
          <w:lang w:bidi="ar-MA"/>
        </w:rPr>
        <w:t xml:space="preserve">يتضمنه </w:t>
      </w:r>
      <w:r w:rsidR="007236DD" w:rsidRPr="009D56E1">
        <w:rPr>
          <w:rFonts w:ascii="Arabic Typesetting" w:hAnsi="Arabic Typesetting" w:cs="Arabic Typesetting"/>
          <w:sz w:val="36"/>
          <w:szCs w:val="36"/>
          <w:rtl/>
          <w:lang w:bidi="ar-MA"/>
        </w:rPr>
        <w:t>من تعزيز لل</w:t>
      </w:r>
      <w:r w:rsidRPr="009D56E1">
        <w:rPr>
          <w:rFonts w:ascii="Arabic Typesetting" w:hAnsi="Arabic Typesetting" w:cs="Arabic Typesetting"/>
          <w:sz w:val="36"/>
          <w:szCs w:val="36"/>
          <w:rtl/>
          <w:lang w:bidi="ar-MA"/>
        </w:rPr>
        <w:t xml:space="preserve">التزام </w:t>
      </w:r>
      <w:r w:rsidR="007236DD" w:rsidRPr="009D56E1">
        <w:rPr>
          <w:rFonts w:ascii="Arabic Typesetting" w:hAnsi="Arabic Typesetting" w:cs="Arabic Typesetting"/>
          <w:sz w:val="36"/>
          <w:szCs w:val="36"/>
          <w:rtl/>
          <w:lang w:bidi="ar-MA"/>
        </w:rPr>
        <w:t>ال</w:t>
      </w:r>
      <w:r w:rsidRPr="009D56E1">
        <w:rPr>
          <w:rFonts w:ascii="Arabic Typesetting" w:hAnsi="Arabic Typesetting" w:cs="Arabic Typesetting"/>
          <w:sz w:val="36"/>
          <w:szCs w:val="36"/>
          <w:rtl/>
          <w:lang w:bidi="ar-MA"/>
        </w:rPr>
        <w:t xml:space="preserve">أخلاقي </w:t>
      </w:r>
      <w:r w:rsidR="007236DD" w:rsidRPr="009D56E1">
        <w:rPr>
          <w:rFonts w:ascii="Arabic Typesetting" w:hAnsi="Arabic Typesetting" w:cs="Arabic Typesetting"/>
          <w:sz w:val="36"/>
          <w:szCs w:val="36"/>
          <w:rtl/>
          <w:lang w:bidi="ar-MA"/>
        </w:rPr>
        <w:t>والمسؤولية</w:t>
      </w:r>
      <w:r w:rsidRPr="009D56E1">
        <w:rPr>
          <w:rFonts w:ascii="Arabic Typesetting" w:hAnsi="Arabic Typesetting" w:cs="Arabic Typesetting"/>
          <w:sz w:val="36"/>
          <w:szCs w:val="36"/>
          <w:rtl/>
          <w:lang w:bidi="ar-MA"/>
        </w:rPr>
        <w:t xml:space="preserve"> </w:t>
      </w:r>
      <w:r w:rsidR="007236DD" w:rsidRPr="009D56E1">
        <w:rPr>
          <w:rFonts w:ascii="Arabic Typesetting" w:hAnsi="Arabic Typesetting" w:cs="Arabic Typesetting"/>
          <w:sz w:val="36"/>
          <w:szCs w:val="36"/>
          <w:rtl/>
          <w:lang w:bidi="ar-MA"/>
        </w:rPr>
        <w:t>ال</w:t>
      </w:r>
      <w:r w:rsidRPr="009D56E1">
        <w:rPr>
          <w:rFonts w:ascii="Arabic Typesetting" w:hAnsi="Arabic Typesetting" w:cs="Arabic Typesetting"/>
          <w:sz w:val="36"/>
          <w:szCs w:val="36"/>
          <w:rtl/>
          <w:lang w:bidi="ar-MA"/>
        </w:rPr>
        <w:t xml:space="preserve">قانونية </w:t>
      </w:r>
      <w:r w:rsidR="007236DD" w:rsidRPr="009D56E1">
        <w:rPr>
          <w:rFonts w:ascii="Arabic Typesetting" w:hAnsi="Arabic Typesetting" w:cs="Arabic Typesetting"/>
          <w:sz w:val="36"/>
          <w:szCs w:val="36"/>
          <w:rtl/>
          <w:lang w:bidi="ar-MA"/>
        </w:rPr>
        <w:t>ومن</w:t>
      </w:r>
      <w:r w:rsidR="007236DD" w:rsidRPr="009D56E1">
        <w:rPr>
          <w:rFonts w:ascii="Arabic Typesetting" w:hAnsi="Arabic Typesetting" w:cs="Arabic Typesetting"/>
          <w:sz w:val="36"/>
          <w:szCs w:val="36"/>
          <w:lang w:bidi="ar-MA"/>
        </w:rPr>
        <w:t xml:space="preserve"> </w:t>
      </w:r>
      <w:r w:rsidRPr="009D56E1">
        <w:rPr>
          <w:rFonts w:ascii="Arabic Typesetting" w:hAnsi="Arabic Typesetting" w:cs="Arabic Typesetting"/>
          <w:sz w:val="36"/>
          <w:szCs w:val="36"/>
          <w:rtl/>
          <w:lang w:bidi="ar-MA"/>
        </w:rPr>
        <w:t xml:space="preserve">عمل </w:t>
      </w:r>
      <w:r w:rsidR="0085204B" w:rsidRPr="009D56E1">
        <w:rPr>
          <w:rFonts w:ascii="Arabic Typesetting" w:hAnsi="Arabic Typesetting" w:cs="Arabic Typesetting"/>
          <w:sz w:val="36"/>
          <w:szCs w:val="36"/>
          <w:rtl/>
          <w:lang w:bidi="ar-MA"/>
        </w:rPr>
        <w:t>منتظم</w:t>
      </w:r>
      <w:r w:rsidR="0085204B" w:rsidRPr="009D56E1">
        <w:rPr>
          <w:rFonts w:ascii="Arabic Typesetting" w:hAnsi="Arabic Typesetting" w:cs="Arabic Typesetting"/>
          <w:sz w:val="36"/>
          <w:szCs w:val="36"/>
          <w:lang w:bidi="ar-MA"/>
        </w:rPr>
        <w:t xml:space="preserve"> </w:t>
      </w:r>
      <w:r w:rsidR="0085204B" w:rsidRPr="009D56E1">
        <w:rPr>
          <w:rFonts w:ascii="Arabic Typesetting" w:hAnsi="Arabic Typesetting" w:cs="Arabic Typesetting"/>
          <w:sz w:val="36"/>
          <w:szCs w:val="36"/>
          <w:rtl/>
          <w:lang w:bidi="ar-MA"/>
        </w:rPr>
        <w:t>من أجل</w:t>
      </w:r>
      <w:r w:rsidR="0085204B" w:rsidRPr="009D56E1">
        <w:rPr>
          <w:rFonts w:ascii="Arabic Typesetting" w:hAnsi="Arabic Typesetting" w:cs="Arabic Typesetting"/>
          <w:sz w:val="36"/>
          <w:szCs w:val="36"/>
          <w:lang w:bidi="ar-MA"/>
        </w:rPr>
        <w:t xml:space="preserve"> </w:t>
      </w:r>
      <w:r w:rsidR="0085204B" w:rsidRPr="009D56E1">
        <w:rPr>
          <w:rFonts w:ascii="Arabic Typesetting" w:hAnsi="Arabic Typesetting" w:cs="Arabic Typesetting"/>
          <w:sz w:val="36"/>
          <w:szCs w:val="36"/>
          <w:rtl/>
          <w:lang w:bidi="ar-MA"/>
        </w:rPr>
        <w:t>الوقاية</w:t>
      </w:r>
      <w:r w:rsidR="0085204B" w:rsidRPr="009D56E1">
        <w:rPr>
          <w:rFonts w:ascii="Arabic Typesetting" w:hAnsi="Arabic Typesetting" w:cs="Arabic Typesetting"/>
          <w:sz w:val="36"/>
          <w:szCs w:val="36"/>
          <w:lang w:bidi="ar-MA"/>
        </w:rPr>
        <w:t xml:space="preserve"> </w:t>
      </w:r>
      <w:r w:rsidRPr="009D56E1">
        <w:rPr>
          <w:rFonts w:ascii="Arabic Typesetting" w:hAnsi="Arabic Typesetting" w:cs="Arabic Typesetting"/>
          <w:sz w:val="36"/>
          <w:szCs w:val="36"/>
          <w:rtl/>
          <w:lang w:bidi="ar-MA"/>
        </w:rPr>
        <w:t>من انتهاكات حقوق الإنسان</w:t>
      </w:r>
      <w:r w:rsidR="005F28CD" w:rsidRPr="009D56E1">
        <w:rPr>
          <w:rFonts w:ascii="Arabic Typesetting" w:hAnsi="Arabic Typesetting" w:cs="Arabic Typesetting"/>
          <w:sz w:val="36"/>
          <w:szCs w:val="36"/>
          <w:lang w:bidi="ar-MA"/>
        </w:rPr>
        <w:t xml:space="preserve"> </w:t>
      </w:r>
      <w:r w:rsidR="005F28CD" w:rsidRPr="009D56E1">
        <w:rPr>
          <w:rFonts w:ascii="Arabic Typesetting" w:hAnsi="Arabic Typesetting" w:cs="Arabic Typesetting"/>
          <w:sz w:val="36"/>
          <w:szCs w:val="36"/>
          <w:rtl/>
          <w:lang w:bidi="ar-MA"/>
        </w:rPr>
        <w:t>خاصة</w:t>
      </w:r>
      <w:r w:rsidR="005F28CD" w:rsidRPr="009D56E1">
        <w:rPr>
          <w:rFonts w:ascii="Arabic Typesetting" w:hAnsi="Arabic Typesetting" w:cs="Arabic Typesetting"/>
          <w:sz w:val="36"/>
          <w:szCs w:val="36"/>
          <w:lang w:bidi="ar-MA"/>
        </w:rPr>
        <w:t xml:space="preserve"> </w:t>
      </w:r>
      <w:r w:rsidR="005F28CD" w:rsidRPr="009D56E1">
        <w:rPr>
          <w:rFonts w:ascii="Arabic Typesetting" w:hAnsi="Arabic Typesetting" w:cs="Arabic Typesetting"/>
          <w:sz w:val="36"/>
          <w:szCs w:val="36"/>
          <w:rtl/>
          <w:lang w:bidi="ar-MA"/>
        </w:rPr>
        <w:t xml:space="preserve">وأن </w:t>
      </w:r>
      <w:r w:rsidRPr="009D56E1">
        <w:rPr>
          <w:rFonts w:ascii="Arabic Typesetting" w:hAnsi="Arabic Typesetting" w:cs="Arabic Typesetting"/>
          <w:sz w:val="36"/>
          <w:szCs w:val="36"/>
          <w:rtl/>
          <w:lang w:bidi="ar-MA"/>
        </w:rPr>
        <w:t>المؤسس</w:t>
      </w:r>
      <w:r w:rsidR="00581FDE" w:rsidRPr="009D56E1">
        <w:rPr>
          <w:rFonts w:ascii="Arabic Typesetting" w:hAnsi="Arabic Typesetting" w:cs="Arabic Typesetting"/>
          <w:sz w:val="36"/>
          <w:szCs w:val="36"/>
          <w:rtl/>
          <w:lang w:bidi="ar-MA"/>
        </w:rPr>
        <w:t>ات</w:t>
      </w:r>
      <w:r w:rsidRPr="009D56E1">
        <w:rPr>
          <w:rFonts w:ascii="Arabic Typesetting" w:hAnsi="Arabic Typesetting" w:cs="Arabic Typesetting"/>
          <w:sz w:val="36"/>
          <w:szCs w:val="36"/>
          <w:rtl/>
          <w:lang w:bidi="ar-MA"/>
        </w:rPr>
        <w:t xml:space="preserve"> الأمنية تشتغل في منطقة </w:t>
      </w:r>
      <w:r w:rsidR="0085204B" w:rsidRPr="009D56E1">
        <w:rPr>
          <w:rFonts w:ascii="Arabic Typesetting" w:hAnsi="Arabic Typesetting" w:cs="Arabic Typesetting"/>
          <w:sz w:val="36"/>
          <w:szCs w:val="36"/>
          <w:rtl/>
          <w:lang w:bidi="ar-MA"/>
        </w:rPr>
        <w:t xml:space="preserve">تلامسٍ </w:t>
      </w:r>
      <w:r w:rsidRPr="009D56E1">
        <w:rPr>
          <w:rFonts w:ascii="Arabic Typesetting" w:hAnsi="Arabic Typesetting" w:cs="Arabic Typesetting"/>
          <w:sz w:val="36"/>
          <w:szCs w:val="36"/>
          <w:rtl/>
          <w:lang w:bidi="ar-MA"/>
        </w:rPr>
        <w:t xml:space="preserve">بين الدولة والمواطن، </w:t>
      </w:r>
      <w:r w:rsidR="00581FDE" w:rsidRPr="009D56E1">
        <w:rPr>
          <w:rFonts w:ascii="Arabic Typesetting" w:hAnsi="Arabic Typesetting" w:cs="Arabic Typesetting"/>
          <w:sz w:val="36"/>
          <w:szCs w:val="36"/>
          <w:rtl/>
          <w:lang w:bidi="ar-MA"/>
        </w:rPr>
        <w:t>وهو ما</w:t>
      </w:r>
      <w:r w:rsidRPr="009D56E1">
        <w:rPr>
          <w:rFonts w:ascii="Arabic Typesetting" w:hAnsi="Arabic Typesetting" w:cs="Arabic Typesetting"/>
          <w:sz w:val="36"/>
          <w:szCs w:val="36"/>
          <w:rtl/>
          <w:lang w:bidi="ar-MA"/>
        </w:rPr>
        <w:t xml:space="preserve"> يفرض العمل بشكل يراعي متطلبات توطيد دولة الحق والقانون ويعزز منظومة الوقاية وفقا لقواعد ومساطر واضحة، تقاس بها ادعاءات التعذيب والمعاملة اللاإنسانية والمهينة، وتترتب عليها التزامات تسائلنا كما تسائل مختلف المتدخلين.</w:t>
      </w:r>
    </w:p>
    <w:p w14:paraId="379C8E68" w14:textId="566D4BA4" w:rsidR="00581FDE" w:rsidRPr="009D56E1" w:rsidRDefault="00581FDE" w:rsidP="006939F0">
      <w:pPr>
        <w:bidi/>
        <w:spacing w:before="240" w:after="240" w:line="240" w:lineRule="auto"/>
        <w:ind w:firstLine="594"/>
        <w:jc w:val="both"/>
        <w:rPr>
          <w:rFonts w:ascii="Arabic Typesetting" w:hAnsi="Arabic Typesetting" w:cs="Arabic Typesetting"/>
          <w:sz w:val="36"/>
          <w:szCs w:val="36"/>
          <w:rtl/>
          <w:lang w:bidi="ar-MA"/>
        </w:rPr>
      </w:pPr>
      <w:r w:rsidRPr="009D56E1">
        <w:rPr>
          <w:rFonts w:ascii="Arabic Typesetting" w:hAnsi="Arabic Typesetting" w:cs="Arabic Typesetting"/>
          <w:sz w:val="36"/>
          <w:szCs w:val="36"/>
          <w:rtl/>
          <w:lang w:bidi="ar-MA"/>
        </w:rPr>
        <w:t xml:space="preserve">ونحن </w:t>
      </w:r>
      <w:r w:rsidR="00453CE0" w:rsidRPr="009D56E1">
        <w:rPr>
          <w:rFonts w:ascii="Arabic Typesetting" w:hAnsi="Arabic Typesetting" w:cs="Arabic Typesetting"/>
          <w:sz w:val="36"/>
          <w:szCs w:val="36"/>
          <w:rtl/>
          <w:lang w:bidi="ar-MA"/>
        </w:rPr>
        <w:t xml:space="preserve">نمر بفترة </w:t>
      </w:r>
      <w:r w:rsidR="00195CB5" w:rsidRPr="009D56E1">
        <w:rPr>
          <w:rFonts w:ascii="Arabic Typesetting" w:hAnsi="Arabic Typesetting" w:cs="Arabic Typesetting"/>
          <w:sz w:val="36"/>
          <w:szCs w:val="36"/>
          <w:rtl/>
          <w:lang w:bidi="ar-MA"/>
        </w:rPr>
        <w:t>تحول</w:t>
      </w:r>
      <w:r w:rsidR="00E3619E" w:rsidRPr="009D56E1">
        <w:rPr>
          <w:rFonts w:ascii="Arabic Typesetting" w:hAnsi="Arabic Typesetting" w:cs="Arabic Typesetting"/>
          <w:sz w:val="36"/>
          <w:szCs w:val="36"/>
          <w:lang w:bidi="ar-MA"/>
        </w:rPr>
        <w:t xml:space="preserve"> </w:t>
      </w:r>
      <w:r w:rsidR="00195CB5" w:rsidRPr="009D56E1">
        <w:rPr>
          <w:rFonts w:ascii="Arabic Typesetting" w:hAnsi="Arabic Typesetting" w:cs="Arabic Typesetting"/>
          <w:sz w:val="36"/>
          <w:szCs w:val="36"/>
          <w:rtl/>
          <w:lang w:bidi="ar-MA"/>
        </w:rPr>
        <w:t>تفرض</w:t>
      </w:r>
      <w:r w:rsidR="009E1B6A" w:rsidRPr="009D56E1">
        <w:rPr>
          <w:rFonts w:ascii="Arabic Typesetting" w:hAnsi="Arabic Typesetting" w:cs="Arabic Typesetting"/>
          <w:sz w:val="36"/>
          <w:szCs w:val="36"/>
          <w:rtl/>
          <w:lang w:bidi="ar-MA"/>
        </w:rPr>
        <w:t xml:space="preserve"> علينا</w:t>
      </w:r>
      <w:r w:rsidR="00195CB5" w:rsidRPr="009D56E1">
        <w:rPr>
          <w:rFonts w:ascii="Arabic Typesetting" w:hAnsi="Arabic Typesetting" w:cs="Arabic Typesetting"/>
          <w:sz w:val="36"/>
          <w:szCs w:val="36"/>
          <w:rtl/>
          <w:lang w:bidi="ar-MA"/>
        </w:rPr>
        <w:t xml:space="preserve"> تعميق التفكير ليس فقط حول سبل تعزيز الوقاية ولكن أيضا حول إضفاء </w:t>
      </w:r>
      <w:r w:rsidR="009A6A3F" w:rsidRPr="009D56E1">
        <w:rPr>
          <w:rFonts w:ascii="Arabic Typesetting" w:hAnsi="Arabic Typesetting" w:cs="Arabic Typesetting"/>
          <w:sz w:val="36"/>
          <w:szCs w:val="36"/>
          <w:rtl/>
          <w:lang w:bidi="ar-MA"/>
        </w:rPr>
        <w:t xml:space="preserve">منطق </w:t>
      </w:r>
      <w:r w:rsidR="00195CB5" w:rsidRPr="009D56E1">
        <w:rPr>
          <w:rFonts w:ascii="Arabic Typesetting" w:hAnsi="Arabic Typesetting" w:cs="Arabic Typesetting"/>
          <w:sz w:val="36"/>
          <w:szCs w:val="36"/>
          <w:rtl/>
          <w:lang w:bidi="ar-MA"/>
        </w:rPr>
        <w:t xml:space="preserve">استشرافي </w:t>
      </w:r>
      <w:r w:rsidR="00310CE5" w:rsidRPr="009D56E1">
        <w:rPr>
          <w:rFonts w:ascii="Arabic Typesetting" w:hAnsi="Arabic Typesetting" w:cs="Arabic Typesetting"/>
          <w:sz w:val="36"/>
          <w:szCs w:val="36"/>
          <w:rtl/>
          <w:lang w:bidi="ar-MA"/>
        </w:rPr>
        <w:t>وطابع استباقي</w:t>
      </w:r>
      <w:r w:rsidR="00D124A7" w:rsidRPr="009D56E1">
        <w:rPr>
          <w:rFonts w:ascii="Arabic Typesetting" w:hAnsi="Arabic Typesetting" w:cs="Arabic Typesetting"/>
          <w:sz w:val="36"/>
          <w:szCs w:val="36"/>
          <w:rtl/>
          <w:lang w:bidi="ar-MA"/>
        </w:rPr>
        <w:t xml:space="preserve">، </w:t>
      </w:r>
      <w:r w:rsidR="00244B19" w:rsidRPr="009D56E1">
        <w:rPr>
          <w:rFonts w:ascii="Arabic Typesetting" w:hAnsi="Arabic Typesetting" w:cs="Arabic Typesetting" w:hint="cs"/>
          <w:sz w:val="36"/>
          <w:szCs w:val="36"/>
          <w:rtl/>
          <w:lang w:bidi="ar-MA"/>
        </w:rPr>
        <w:t xml:space="preserve">كعنصر </w:t>
      </w:r>
      <w:r w:rsidR="00244B19" w:rsidRPr="009D56E1">
        <w:rPr>
          <w:rFonts w:ascii="Arabic Typesetting" w:hAnsi="Arabic Typesetting" w:cs="Arabic Typesetting" w:hint="cs"/>
          <w:sz w:val="36"/>
          <w:szCs w:val="36"/>
          <w:rtl/>
          <w:lang w:bidi="ar-MA"/>
        </w:rPr>
        <w:lastRenderedPageBreak/>
        <w:t>سيمكننا</w:t>
      </w:r>
      <w:r w:rsidR="009A6A3F" w:rsidRPr="009D56E1">
        <w:rPr>
          <w:rFonts w:ascii="Arabic Typesetting" w:hAnsi="Arabic Typesetting" w:cs="Arabic Typesetting"/>
          <w:sz w:val="36"/>
          <w:szCs w:val="36"/>
          <w:rtl/>
          <w:lang w:bidi="ar-MA"/>
        </w:rPr>
        <w:t xml:space="preserve"> من </w:t>
      </w:r>
      <w:r w:rsidR="005F410D" w:rsidRPr="009D56E1">
        <w:rPr>
          <w:rFonts w:ascii="Arabic Typesetting" w:hAnsi="Arabic Typesetting" w:cs="Arabic Typesetting"/>
          <w:sz w:val="36"/>
          <w:szCs w:val="36"/>
          <w:rtl/>
          <w:lang w:bidi="ar-MA"/>
        </w:rPr>
        <w:t xml:space="preserve">التحول لوضع التأهب </w:t>
      </w:r>
      <w:r w:rsidR="00F36C51" w:rsidRPr="009D56E1">
        <w:rPr>
          <w:rFonts w:ascii="Arabic Typesetting" w:hAnsi="Arabic Typesetting" w:cs="Arabic Typesetting"/>
          <w:sz w:val="36"/>
          <w:szCs w:val="36"/>
          <w:rtl/>
          <w:lang w:bidi="ar-MA"/>
        </w:rPr>
        <w:t>الدائم و</w:t>
      </w:r>
      <w:r w:rsidR="009A6A3F" w:rsidRPr="009D56E1">
        <w:rPr>
          <w:rFonts w:ascii="Arabic Typesetting" w:hAnsi="Arabic Typesetting" w:cs="Arabic Typesetting"/>
          <w:sz w:val="36"/>
          <w:szCs w:val="36"/>
          <w:rtl/>
          <w:lang w:bidi="ar-MA"/>
        </w:rPr>
        <w:t>اتخاذ مبادرات وإجراءات من شأنها تعزيز قدرتنا على التعامل مع المستجدات والحالات الطارئة</w:t>
      </w:r>
      <w:r w:rsidRPr="009D56E1">
        <w:rPr>
          <w:rFonts w:ascii="Arabic Typesetting" w:hAnsi="Arabic Typesetting" w:cs="Arabic Typesetting"/>
          <w:sz w:val="36"/>
          <w:szCs w:val="36"/>
          <w:rtl/>
          <w:lang w:bidi="ar-MA"/>
        </w:rPr>
        <w:t>. يفرض ذلك</w:t>
      </w:r>
      <w:r w:rsidR="00BA6343" w:rsidRPr="009D56E1">
        <w:rPr>
          <w:rFonts w:ascii="Arabic Typesetting" w:hAnsi="Arabic Typesetting" w:cs="Arabic Typesetting"/>
          <w:sz w:val="36"/>
          <w:szCs w:val="36"/>
          <w:rtl/>
          <w:lang w:bidi="ar-MA"/>
        </w:rPr>
        <w:t>،</w:t>
      </w:r>
      <w:r w:rsidRPr="009D56E1">
        <w:rPr>
          <w:rFonts w:ascii="Arabic Typesetting" w:hAnsi="Arabic Typesetting" w:cs="Arabic Typesetting"/>
          <w:sz w:val="36"/>
          <w:szCs w:val="36"/>
          <w:rtl/>
          <w:lang w:bidi="ar-MA"/>
        </w:rPr>
        <w:t xml:space="preserve"> وضع هياكل تشاركية وفضاءات للنقاش من شأنها تحسين أداء آليات الوقاية على المستوى الوطني وتجويد قدرتها على الاستجابة الفعلية والفعالة. </w:t>
      </w:r>
    </w:p>
    <w:p w14:paraId="0C0FFE48" w14:textId="7CEB1592" w:rsidR="00BA6343" w:rsidRPr="009D56E1" w:rsidRDefault="00E3619E" w:rsidP="006939F0">
      <w:pPr>
        <w:bidi/>
        <w:spacing w:before="240" w:after="240" w:line="240" w:lineRule="auto"/>
        <w:ind w:firstLine="594"/>
        <w:jc w:val="both"/>
        <w:rPr>
          <w:rFonts w:ascii="Arabic Typesetting" w:hAnsi="Arabic Typesetting" w:cs="Arabic Typesetting"/>
          <w:sz w:val="36"/>
          <w:szCs w:val="36"/>
          <w:rtl/>
          <w:lang w:bidi="ar-MA"/>
        </w:rPr>
      </w:pPr>
      <w:r w:rsidRPr="009D56E1">
        <w:rPr>
          <w:rFonts w:ascii="Arabic Typesetting" w:hAnsi="Arabic Typesetting" w:cs="Arabic Typesetting"/>
          <w:sz w:val="36"/>
          <w:szCs w:val="36"/>
          <w:rtl/>
          <w:lang w:bidi="ar-MA"/>
        </w:rPr>
        <w:t xml:space="preserve">يتسم التعاون بيننا </w:t>
      </w:r>
      <w:r w:rsidR="00D124A7" w:rsidRPr="009D56E1">
        <w:rPr>
          <w:rFonts w:ascii="Arabic Typesetting" w:hAnsi="Arabic Typesetting" w:cs="Arabic Typesetting"/>
          <w:sz w:val="36"/>
          <w:szCs w:val="36"/>
          <w:rtl/>
          <w:lang w:bidi="ar-MA"/>
        </w:rPr>
        <w:t>بقدرتنا على الانكباب على</w:t>
      </w:r>
      <w:r w:rsidRPr="009D56E1">
        <w:rPr>
          <w:rFonts w:ascii="Arabic Typesetting" w:hAnsi="Arabic Typesetting" w:cs="Arabic Typesetting"/>
          <w:sz w:val="36"/>
          <w:szCs w:val="36"/>
          <w:rtl/>
          <w:lang w:bidi="ar-MA"/>
        </w:rPr>
        <w:t xml:space="preserve"> الإشكاليات التي يتعين علينا مواجهتها</w:t>
      </w:r>
      <w:r w:rsidR="00D124A7" w:rsidRPr="009D56E1">
        <w:rPr>
          <w:rFonts w:ascii="Arabic Typesetting" w:hAnsi="Arabic Typesetting" w:cs="Arabic Typesetting"/>
          <w:sz w:val="36"/>
          <w:szCs w:val="36"/>
          <w:rtl/>
          <w:lang w:bidi="ar-MA"/>
        </w:rPr>
        <w:t xml:space="preserve">، والتي </w:t>
      </w:r>
      <w:r w:rsidRPr="009D56E1">
        <w:rPr>
          <w:rFonts w:ascii="Arabic Typesetting" w:hAnsi="Arabic Typesetting" w:cs="Arabic Typesetting"/>
          <w:sz w:val="36"/>
          <w:szCs w:val="36"/>
          <w:rtl/>
          <w:lang w:bidi="ar-MA"/>
        </w:rPr>
        <w:t xml:space="preserve">تكتسي في معظمها طابعاً مركبا. </w:t>
      </w:r>
      <w:r w:rsidR="00244B19">
        <w:rPr>
          <w:rFonts w:ascii="Arabic Typesetting" w:hAnsi="Arabic Typesetting" w:cs="Arabic Typesetting" w:hint="cs"/>
          <w:sz w:val="36"/>
          <w:szCs w:val="36"/>
          <w:rtl/>
          <w:lang w:bidi="ar-MA"/>
        </w:rPr>
        <w:t>إ</w:t>
      </w:r>
      <w:r w:rsidR="00D124A7" w:rsidRPr="009D56E1">
        <w:rPr>
          <w:rFonts w:ascii="Arabic Typesetting" w:hAnsi="Arabic Typesetting" w:cs="Arabic Typesetting"/>
          <w:sz w:val="36"/>
          <w:szCs w:val="36"/>
          <w:rtl/>
          <w:lang w:bidi="ar-MA"/>
        </w:rPr>
        <w:t>ن مهمتنا كمؤسسات وطنية لحقوق ال</w:t>
      </w:r>
      <w:r w:rsidR="00244B19">
        <w:rPr>
          <w:rFonts w:ascii="Arabic Typesetting" w:hAnsi="Arabic Typesetting" w:cs="Arabic Typesetting" w:hint="cs"/>
          <w:sz w:val="36"/>
          <w:szCs w:val="36"/>
          <w:rtl/>
          <w:lang w:bidi="ar-MA"/>
        </w:rPr>
        <w:t>إ</w:t>
      </w:r>
      <w:r w:rsidR="00D124A7" w:rsidRPr="009D56E1">
        <w:rPr>
          <w:rFonts w:ascii="Arabic Typesetting" w:hAnsi="Arabic Typesetting" w:cs="Arabic Typesetting"/>
          <w:sz w:val="36"/>
          <w:szCs w:val="36"/>
          <w:rtl/>
          <w:lang w:bidi="ar-MA"/>
        </w:rPr>
        <w:t>نسان الوقاية من الانتهاكات وحماية الضحايا</w:t>
      </w:r>
      <w:r w:rsidR="00244B19">
        <w:rPr>
          <w:rFonts w:ascii="Arabic Typesetting" w:hAnsi="Arabic Typesetting" w:cs="Arabic Typesetting" w:hint="cs"/>
          <w:sz w:val="36"/>
          <w:szCs w:val="36"/>
          <w:rtl/>
          <w:lang w:bidi="ar-MA"/>
        </w:rPr>
        <w:t xml:space="preserve"> </w:t>
      </w:r>
      <w:r w:rsidR="00BA6343" w:rsidRPr="009D56E1">
        <w:rPr>
          <w:rFonts w:ascii="Arabic Typesetting" w:hAnsi="Arabic Typesetting" w:cs="Arabic Typesetting"/>
          <w:sz w:val="36"/>
          <w:szCs w:val="36"/>
          <w:rtl/>
          <w:lang w:bidi="ar-MA"/>
        </w:rPr>
        <w:t>و</w:t>
      </w:r>
      <w:r w:rsidR="00D124A7" w:rsidRPr="009D56E1">
        <w:rPr>
          <w:rFonts w:ascii="Arabic Typesetting" w:hAnsi="Arabic Typesetting" w:cs="Arabic Typesetting"/>
          <w:b/>
          <w:bCs/>
          <w:sz w:val="36"/>
          <w:szCs w:val="36"/>
          <w:rtl/>
        </w:rPr>
        <w:t>المؤسسات الأمنية</w:t>
      </w:r>
      <w:r w:rsidR="00D124A7" w:rsidRPr="009D56E1">
        <w:rPr>
          <w:rFonts w:ascii="Arabic Typesetting" w:hAnsi="Arabic Typesetting" w:cs="Arabic Typesetting"/>
          <w:sz w:val="36"/>
          <w:szCs w:val="36"/>
          <w:rtl/>
          <w:lang w:bidi="ar-MA"/>
        </w:rPr>
        <w:t>، مهمتها مناهضة الجريمة لحماية المواطن، إننا، إذن نلتقي كمؤسسات في مجال الحماية</w:t>
      </w:r>
      <w:r w:rsidR="00BA6343" w:rsidRPr="009D56E1">
        <w:rPr>
          <w:rFonts w:ascii="Arabic Typesetting" w:hAnsi="Arabic Typesetting" w:cs="Arabic Typesetting"/>
          <w:sz w:val="36"/>
          <w:szCs w:val="36"/>
          <w:rtl/>
          <w:lang w:bidi="ar-MA"/>
        </w:rPr>
        <w:t>،</w:t>
      </w:r>
      <w:r w:rsidR="00D124A7" w:rsidRPr="009D56E1">
        <w:rPr>
          <w:rFonts w:ascii="Arabic Typesetting" w:hAnsi="Arabic Typesetting" w:cs="Arabic Typesetting"/>
          <w:sz w:val="36"/>
          <w:szCs w:val="36"/>
          <w:rtl/>
          <w:lang w:bidi="ar-MA"/>
        </w:rPr>
        <w:t xml:space="preserve"> </w:t>
      </w:r>
      <w:r w:rsidR="007D1B2F" w:rsidRPr="009D56E1">
        <w:rPr>
          <w:rFonts w:ascii="Arabic Typesetting" w:hAnsi="Arabic Typesetting" w:cs="Arabic Typesetting"/>
          <w:sz w:val="36"/>
          <w:szCs w:val="36"/>
          <w:rtl/>
          <w:lang w:bidi="ar-MA"/>
        </w:rPr>
        <w:t>ل</w:t>
      </w:r>
      <w:r w:rsidR="00244B19">
        <w:rPr>
          <w:rFonts w:ascii="Arabic Typesetting" w:hAnsi="Arabic Typesetting" w:cs="Arabic Typesetting" w:hint="cs"/>
          <w:sz w:val="36"/>
          <w:szCs w:val="36"/>
          <w:rtl/>
          <w:lang w:bidi="ar-MA"/>
        </w:rPr>
        <w:t>أ</w:t>
      </w:r>
      <w:r w:rsidR="007D1B2F" w:rsidRPr="009D56E1">
        <w:rPr>
          <w:rFonts w:ascii="Arabic Typesetting" w:hAnsi="Arabic Typesetting" w:cs="Arabic Typesetting"/>
          <w:sz w:val="36"/>
          <w:szCs w:val="36"/>
          <w:rtl/>
          <w:lang w:bidi="ar-MA"/>
        </w:rPr>
        <w:t>ي فرد وكيفما كانت الظروف والملابسات</w:t>
      </w:r>
      <w:r w:rsidR="00BA6343" w:rsidRPr="009D56E1">
        <w:rPr>
          <w:rFonts w:ascii="Arabic Typesetting" w:hAnsi="Arabic Typesetting" w:cs="Arabic Typesetting"/>
          <w:sz w:val="36"/>
          <w:szCs w:val="36"/>
          <w:rtl/>
          <w:lang w:bidi="ar-MA"/>
        </w:rPr>
        <w:t xml:space="preserve">، حمايته من التعذيب والمعاملة القاسية </w:t>
      </w:r>
      <w:proofErr w:type="spellStart"/>
      <w:r w:rsidR="00BA6343" w:rsidRPr="009D56E1">
        <w:rPr>
          <w:rFonts w:ascii="Arabic Typesetting" w:hAnsi="Arabic Typesetting" w:cs="Arabic Typesetting"/>
          <w:sz w:val="36"/>
          <w:szCs w:val="36"/>
          <w:rtl/>
          <w:lang w:bidi="ar-MA"/>
        </w:rPr>
        <w:t>والحاطة</w:t>
      </w:r>
      <w:proofErr w:type="spellEnd"/>
      <w:r w:rsidR="00BA6343" w:rsidRPr="009D56E1">
        <w:rPr>
          <w:rFonts w:ascii="Arabic Typesetting" w:hAnsi="Arabic Typesetting" w:cs="Arabic Typesetting"/>
          <w:sz w:val="36"/>
          <w:szCs w:val="36"/>
          <w:rtl/>
          <w:lang w:bidi="ar-MA"/>
        </w:rPr>
        <w:t xml:space="preserve"> بالكرامة</w:t>
      </w:r>
      <w:r w:rsidR="00244B19">
        <w:rPr>
          <w:rFonts w:ascii="Arabic Typesetting" w:hAnsi="Arabic Typesetting" w:cs="Arabic Typesetting" w:hint="cs"/>
          <w:sz w:val="36"/>
          <w:szCs w:val="36"/>
          <w:rtl/>
          <w:lang w:bidi="ar-MA"/>
        </w:rPr>
        <w:t>.</w:t>
      </w:r>
    </w:p>
    <w:p w14:paraId="5C9AC31B" w14:textId="0339BFE7" w:rsidR="00E3619E" w:rsidRPr="009D56E1" w:rsidRDefault="007D1B2F" w:rsidP="006939F0">
      <w:pPr>
        <w:bidi/>
        <w:spacing w:before="240" w:after="240" w:line="240" w:lineRule="auto"/>
        <w:ind w:firstLine="594"/>
        <w:jc w:val="both"/>
        <w:rPr>
          <w:rFonts w:ascii="Arabic Typesetting" w:hAnsi="Arabic Typesetting" w:cs="Arabic Typesetting"/>
          <w:sz w:val="36"/>
          <w:szCs w:val="36"/>
          <w:lang w:bidi="ar-MA"/>
        </w:rPr>
      </w:pPr>
      <w:r w:rsidRPr="009D56E1">
        <w:rPr>
          <w:rFonts w:ascii="Arabic Typesetting" w:hAnsi="Arabic Typesetting" w:cs="Arabic Typesetting"/>
          <w:sz w:val="36"/>
          <w:szCs w:val="36"/>
          <w:rtl/>
          <w:lang w:bidi="ar-MA"/>
        </w:rPr>
        <w:t xml:space="preserve"> فلقائنا،</w:t>
      </w:r>
      <w:r w:rsidR="00244B19">
        <w:rPr>
          <w:rFonts w:ascii="Arabic Typesetting" w:hAnsi="Arabic Typesetting" w:cs="Arabic Typesetting" w:hint="cs"/>
          <w:sz w:val="36"/>
          <w:szCs w:val="36"/>
          <w:rtl/>
          <w:lang w:bidi="ar-MA"/>
        </w:rPr>
        <w:t xml:space="preserve"> </w:t>
      </w:r>
      <w:r w:rsidRPr="009D56E1">
        <w:rPr>
          <w:rFonts w:ascii="Arabic Typesetting" w:hAnsi="Arabic Typesetting" w:cs="Arabic Typesetting"/>
          <w:sz w:val="36"/>
          <w:szCs w:val="36"/>
          <w:rtl/>
          <w:lang w:bidi="ar-MA"/>
        </w:rPr>
        <w:t>هي تلك الفرصة النادرة التي سنستغلها اليوم،</w:t>
      </w:r>
      <w:r w:rsidR="00244B19">
        <w:rPr>
          <w:rFonts w:ascii="Arabic Typesetting" w:hAnsi="Arabic Typesetting" w:cs="Arabic Typesetting" w:hint="cs"/>
          <w:sz w:val="36"/>
          <w:szCs w:val="36"/>
          <w:rtl/>
          <w:lang w:bidi="ar-MA"/>
        </w:rPr>
        <w:t xml:space="preserve"> </w:t>
      </w:r>
      <w:r w:rsidRPr="009D56E1">
        <w:rPr>
          <w:rFonts w:ascii="Arabic Typesetting" w:hAnsi="Arabic Typesetting" w:cs="Arabic Typesetting"/>
          <w:sz w:val="36"/>
          <w:szCs w:val="36"/>
          <w:rtl/>
          <w:lang w:bidi="ar-MA"/>
        </w:rPr>
        <w:t>ل</w:t>
      </w:r>
      <w:r w:rsidR="00E3619E" w:rsidRPr="009D56E1">
        <w:rPr>
          <w:rFonts w:ascii="Arabic Typesetting" w:hAnsi="Arabic Typesetting" w:cs="Arabic Typesetting"/>
          <w:sz w:val="36"/>
          <w:szCs w:val="36"/>
          <w:rtl/>
          <w:lang w:bidi="ar-MA"/>
        </w:rPr>
        <w:t xml:space="preserve">تدارس سبل تعزيز عمليات التشاور والتواصل </w:t>
      </w:r>
      <w:r w:rsidR="00D15BE9" w:rsidRPr="009D56E1">
        <w:rPr>
          <w:rFonts w:ascii="Arabic Typesetting" w:hAnsi="Arabic Typesetting" w:cs="Arabic Typesetting"/>
          <w:sz w:val="36"/>
          <w:szCs w:val="36"/>
          <w:rtl/>
          <w:lang w:bidi="ar-MA"/>
        </w:rPr>
        <w:t>بيننا وضمان</w:t>
      </w:r>
      <w:r w:rsidR="00E3619E" w:rsidRPr="009D56E1">
        <w:rPr>
          <w:rFonts w:ascii="Arabic Typesetting" w:hAnsi="Arabic Typesetting" w:cs="Arabic Typesetting"/>
          <w:sz w:val="36"/>
          <w:szCs w:val="36"/>
          <w:rtl/>
          <w:lang w:bidi="ar-MA"/>
        </w:rPr>
        <w:t xml:space="preserve"> استدامتها من أجل الاستفادة من كل الممارسات الفضلى وتكريس ثقافة الحكامة </w:t>
      </w:r>
      <w:r w:rsidR="00D15BE9" w:rsidRPr="009D56E1">
        <w:rPr>
          <w:rFonts w:ascii="Arabic Typesetting" w:hAnsi="Arabic Typesetting" w:cs="Arabic Typesetting"/>
          <w:sz w:val="36"/>
          <w:szCs w:val="36"/>
          <w:rtl/>
          <w:lang w:bidi="ar-MA"/>
        </w:rPr>
        <w:t>الجيدة التي</w:t>
      </w:r>
      <w:r w:rsidR="006F4DAE" w:rsidRPr="009D56E1">
        <w:rPr>
          <w:rFonts w:ascii="Arabic Typesetting" w:hAnsi="Arabic Typesetting" w:cs="Arabic Typesetting"/>
          <w:sz w:val="36"/>
          <w:szCs w:val="36"/>
          <w:lang w:bidi="ar-MA"/>
        </w:rPr>
        <w:t xml:space="preserve"> </w:t>
      </w:r>
      <w:r w:rsidR="006F4DAE" w:rsidRPr="009D56E1">
        <w:rPr>
          <w:rFonts w:ascii="Arabic Typesetting" w:hAnsi="Arabic Typesetting" w:cs="Arabic Typesetting"/>
          <w:sz w:val="36"/>
          <w:szCs w:val="36"/>
          <w:rtl/>
          <w:lang w:bidi="ar-MA"/>
        </w:rPr>
        <w:t>تستلهم فرص</w:t>
      </w:r>
      <w:r w:rsidR="006F4DAE" w:rsidRPr="009D56E1">
        <w:rPr>
          <w:rFonts w:ascii="Arabic Typesetting" w:hAnsi="Arabic Typesetting" w:cs="Arabic Typesetting"/>
          <w:sz w:val="36"/>
          <w:szCs w:val="36"/>
          <w:lang w:bidi="ar-MA"/>
        </w:rPr>
        <w:t xml:space="preserve"> </w:t>
      </w:r>
      <w:r w:rsidR="006F4DAE" w:rsidRPr="009D56E1">
        <w:rPr>
          <w:rFonts w:ascii="Arabic Typesetting" w:hAnsi="Arabic Typesetting" w:cs="Arabic Typesetting"/>
          <w:sz w:val="36"/>
          <w:szCs w:val="36"/>
          <w:rtl/>
          <w:lang w:bidi="ar-MA"/>
        </w:rPr>
        <w:t xml:space="preserve">التنسيق </w:t>
      </w:r>
      <w:proofErr w:type="spellStart"/>
      <w:r w:rsidR="006F4DAE" w:rsidRPr="009D56E1">
        <w:rPr>
          <w:rFonts w:ascii="Arabic Typesetting" w:hAnsi="Arabic Typesetting" w:cs="Arabic Typesetting"/>
          <w:sz w:val="36"/>
          <w:szCs w:val="36"/>
          <w:rtl/>
          <w:lang w:bidi="ar-MA"/>
        </w:rPr>
        <w:t>والالتقائية</w:t>
      </w:r>
      <w:proofErr w:type="spellEnd"/>
      <w:r w:rsidR="006F4DAE" w:rsidRPr="009D56E1">
        <w:rPr>
          <w:rFonts w:ascii="Arabic Typesetting" w:hAnsi="Arabic Typesetting" w:cs="Arabic Typesetting"/>
          <w:sz w:val="36"/>
          <w:szCs w:val="36"/>
          <w:rtl/>
          <w:lang w:bidi="ar-MA"/>
        </w:rPr>
        <w:t xml:space="preserve"> والتكامل وتضمن</w:t>
      </w:r>
      <w:r w:rsidR="00E3619E" w:rsidRPr="009D56E1">
        <w:rPr>
          <w:rFonts w:ascii="Arabic Typesetting" w:hAnsi="Arabic Typesetting" w:cs="Arabic Typesetting"/>
          <w:sz w:val="36"/>
          <w:szCs w:val="36"/>
          <w:rtl/>
          <w:lang w:bidi="ar-MA"/>
        </w:rPr>
        <w:t xml:space="preserve"> </w:t>
      </w:r>
      <w:r w:rsidR="00D15BE9" w:rsidRPr="009D56E1">
        <w:rPr>
          <w:rFonts w:ascii="Arabic Typesetting" w:hAnsi="Arabic Typesetting" w:cs="Arabic Typesetting"/>
          <w:sz w:val="36"/>
          <w:szCs w:val="36"/>
          <w:rtl/>
          <w:lang w:bidi="ar-MA"/>
        </w:rPr>
        <w:t>المساءلة.</w:t>
      </w:r>
    </w:p>
    <w:p w14:paraId="25712BF5" w14:textId="5DE9317F" w:rsidR="00244B19" w:rsidRDefault="007D1B2F" w:rsidP="00244B19">
      <w:pPr>
        <w:bidi/>
        <w:spacing w:before="240" w:after="240" w:line="240" w:lineRule="auto"/>
        <w:ind w:firstLine="594"/>
        <w:jc w:val="both"/>
        <w:rPr>
          <w:rFonts w:ascii="Arabic Typesetting" w:hAnsi="Arabic Typesetting" w:cs="Arabic Typesetting"/>
          <w:sz w:val="36"/>
          <w:szCs w:val="36"/>
          <w:rtl/>
          <w:lang w:bidi="ar-MA"/>
        </w:rPr>
      </w:pPr>
      <w:r w:rsidRPr="009D56E1">
        <w:rPr>
          <w:rFonts w:ascii="Arabic Typesetting" w:hAnsi="Arabic Typesetting" w:cs="Arabic Typesetting"/>
          <w:sz w:val="36"/>
          <w:szCs w:val="36"/>
          <w:rtl/>
          <w:lang w:bidi="ar-MA"/>
        </w:rPr>
        <w:t xml:space="preserve">إنني لعلى يقين، </w:t>
      </w:r>
      <w:r w:rsidR="00244B19">
        <w:rPr>
          <w:rFonts w:ascii="Arabic Typesetting" w:hAnsi="Arabic Typesetting" w:cs="Arabic Typesetting" w:hint="cs"/>
          <w:sz w:val="36"/>
          <w:szCs w:val="36"/>
          <w:rtl/>
          <w:lang w:bidi="ar-MA"/>
        </w:rPr>
        <w:t>أ</w:t>
      </w:r>
      <w:r w:rsidRPr="009D56E1">
        <w:rPr>
          <w:rFonts w:ascii="Arabic Typesetting" w:hAnsi="Arabic Typesetting" w:cs="Arabic Typesetting"/>
          <w:sz w:val="36"/>
          <w:szCs w:val="36"/>
          <w:rtl/>
          <w:lang w:bidi="ar-MA"/>
        </w:rPr>
        <w:t>ن</w:t>
      </w:r>
      <w:r w:rsidR="002E3115" w:rsidRPr="009D56E1">
        <w:rPr>
          <w:rFonts w:ascii="Arabic Typesetting" w:hAnsi="Arabic Typesetting" w:cs="Arabic Typesetting"/>
          <w:sz w:val="36"/>
          <w:szCs w:val="36"/>
          <w:rtl/>
          <w:lang w:bidi="ar-MA"/>
        </w:rPr>
        <w:t xml:space="preserve"> قناعتنا بقدرتنا </w:t>
      </w:r>
      <w:r w:rsidR="00ED74B4" w:rsidRPr="009D56E1">
        <w:rPr>
          <w:rFonts w:ascii="Arabic Typesetting" w:hAnsi="Arabic Typesetting" w:cs="Arabic Typesetting"/>
          <w:sz w:val="36"/>
          <w:szCs w:val="36"/>
          <w:rtl/>
          <w:lang w:bidi="ar-MA"/>
        </w:rPr>
        <w:t>على النهوض</w:t>
      </w:r>
      <w:r w:rsidR="002E3115" w:rsidRPr="009D56E1">
        <w:rPr>
          <w:rFonts w:ascii="Arabic Typesetting" w:hAnsi="Arabic Typesetting" w:cs="Arabic Typesetting"/>
          <w:sz w:val="36"/>
          <w:szCs w:val="36"/>
          <w:rtl/>
          <w:lang w:bidi="ar-MA"/>
        </w:rPr>
        <w:t xml:space="preserve"> بفعلية </w:t>
      </w:r>
      <w:r w:rsidR="00244B19" w:rsidRPr="009D56E1">
        <w:rPr>
          <w:rFonts w:ascii="Arabic Typesetting" w:hAnsi="Arabic Typesetting" w:cs="Arabic Typesetting" w:hint="cs"/>
          <w:sz w:val="36"/>
          <w:szCs w:val="36"/>
          <w:rtl/>
          <w:lang w:bidi="ar-MA"/>
        </w:rPr>
        <w:t>الحقوق والانكباب</w:t>
      </w:r>
      <w:r w:rsidR="002E3115" w:rsidRPr="009D56E1">
        <w:rPr>
          <w:rFonts w:ascii="Arabic Typesetting" w:hAnsi="Arabic Typesetting" w:cs="Arabic Typesetting"/>
          <w:sz w:val="36"/>
          <w:szCs w:val="36"/>
          <w:rtl/>
          <w:lang w:bidi="ar-MA"/>
        </w:rPr>
        <w:t xml:space="preserve"> على قضايا التعذيب وسوء المعاملة، ودراستها ضمن مقاربة من شأنها توفير شروط الحماية الكافية وتعزيز الوقاية بأماكن الحرمان من الحرية </w:t>
      </w:r>
      <w:r w:rsidRPr="009D56E1">
        <w:rPr>
          <w:rFonts w:ascii="Arabic Typesetting" w:hAnsi="Arabic Typesetting" w:cs="Arabic Typesetting"/>
          <w:sz w:val="36"/>
          <w:szCs w:val="36"/>
          <w:rtl/>
          <w:lang w:bidi="ar-MA"/>
        </w:rPr>
        <w:t xml:space="preserve">ممكنة، لأننا قررنا الانكباب على </w:t>
      </w:r>
      <w:r w:rsidR="00244B19">
        <w:rPr>
          <w:rFonts w:ascii="Arabic Typesetting" w:hAnsi="Arabic Typesetting" w:cs="Arabic Typesetting" w:hint="cs"/>
          <w:sz w:val="36"/>
          <w:szCs w:val="36"/>
          <w:rtl/>
          <w:lang w:bidi="ar-MA"/>
        </w:rPr>
        <w:t>إ</w:t>
      </w:r>
      <w:r w:rsidRPr="009D56E1">
        <w:rPr>
          <w:rFonts w:ascii="Arabic Typesetting" w:hAnsi="Arabic Typesetting" w:cs="Arabic Typesetting"/>
          <w:sz w:val="36"/>
          <w:szCs w:val="36"/>
          <w:rtl/>
          <w:lang w:bidi="ar-MA"/>
        </w:rPr>
        <w:t>شكالياتنا لحماية ال</w:t>
      </w:r>
      <w:r w:rsidR="00244B19">
        <w:rPr>
          <w:rFonts w:ascii="Arabic Typesetting" w:hAnsi="Arabic Typesetting" w:cs="Arabic Typesetting" w:hint="cs"/>
          <w:sz w:val="36"/>
          <w:szCs w:val="36"/>
          <w:rtl/>
          <w:lang w:bidi="ar-MA"/>
        </w:rPr>
        <w:t>أ</w:t>
      </w:r>
      <w:r w:rsidRPr="009D56E1">
        <w:rPr>
          <w:rFonts w:ascii="Arabic Typesetting" w:hAnsi="Arabic Typesetting" w:cs="Arabic Typesetting"/>
          <w:sz w:val="36"/>
          <w:szCs w:val="36"/>
          <w:rtl/>
          <w:lang w:bidi="ar-MA"/>
        </w:rPr>
        <w:t>فراد والجماعات في أماكن الحرمان من الحرية</w:t>
      </w:r>
      <w:r w:rsidR="00BA6343" w:rsidRPr="009D56E1">
        <w:rPr>
          <w:rFonts w:ascii="Arabic Typesetting" w:hAnsi="Arabic Typesetting" w:cs="Arabic Typesetting"/>
          <w:sz w:val="36"/>
          <w:szCs w:val="36"/>
          <w:rtl/>
          <w:lang w:bidi="ar-MA"/>
        </w:rPr>
        <w:t>، و</w:t>
      </w:r>
      <w:r w:rsidRPr="009D56E1">
        <w:rPr>
          <w:rFonts w:ascii="Arabic Typesetting" w:hAnsi="Arabic Typesetting" w:cs="Arabic Typesetting"/>
          <w:sz w:val="36"/>
          <w:szCs w:val="36"/>
          <w:rtl/>
          <w:lang w:bidi="ar-MA"/>
        </w:rPr>
        <w:t xml:space="preserve">من أي مس بكرامتهم ومن </w:t>
      </w:r>
      <w:r w:rsidR="00447492" w:rsidRPr="009D56E1">
        <w:rPr>
          <w:rFonts w:ascii="Arabic Typesetting" w:hAnsi="Arabic Typesetting" w:cs="Arabic Typesetting"/>
          <w:sz w:val="36"/>
          <w:szCs w:val="36"/>
          <w:rtl/>
          <w:lang w:bidi="ar-MA"/>
        </w:rPr>
        <w:t>تأصيل الممارسات الفضلى وتعزز فعلية حقوق الإنسان</w:t>
      </w:r>
      <w:r w:rsidR="00447492" w:rsidRPr="009D56E1">
        <w:rPr>
          <w:rFonts w:ascii="Arabic Typesetting" w:hAnsi="Arabic Typesetting" w:cs="Arabic Typesetting"/>
          <w:sz w:val="36"/>
          <w:szCs w:val="36"/>
          <w:lang w:bidi="ar-MA"/>
        </w:rPr>
        <w:t>.</w:t>
      </w:r>
    </w:p>
    <w:p w14:paraId="4D796C58" w14:textId="2CF09AD8" w:rsidR="005D6AEF" w:rsidRPr="009D56E1" w:rsidRDefault="009A6A3F" w:rsidP="00244B19">
      <w:pPr>
        <w:bidi/>
        <w:spacing w:before="240" w:after="240" w:line="240" w:lineRule="auto"/>
        <w:ind w:firstLine="594"/>
        <w:jc w:val="both"/>
        <w:rPr>
          <w:rFonts w:ascii="Arabic Typesetting" w:hAnsi="Arabic Typesetting" w:cs="Arabic Typesetting"/>
          <w:sz w:val="36"/>
          <w:szCs w:val="36"/>
          <w:rtl/>
          <w:lang w:bidi="ar-MA"/>
        </w:rPr>
      </w:pPr>
      <w:r w:rsidRPr="009D56E1">
        <w:rPr>
          <w:rFonts w:ascii="Arabic Typesetting" w:hAnsi="Arabic Typesetting" w:cs="Arabic Typesetting"/>
          <w:b/>
          <w:bCs/>
          <w:sz w:val="36"/>
          <w:szCs w:val="36"/>
          <w:rtl/>
          <w:lang w:bidi="ar-MA"/>
        </w:rPr>
        <w:lastRenderedPageBreak/>
        <w:t>شكراً لكم.</w:t>
      </w:r>
    </w:p>
    <w:sectPr w:rsidR="005D6AEF" w:rsidRPr="009D56E1" w:rsidSect="006939F0">
      <w:footerReference w:type="default" r:id="rId7"/>
      <w:pgSz w:w="8391" w:h="11906" w:code="11"/>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1250" w14:textId="77777777" w:rsidR="0003691B" w:rsidRDefault="0003691B" w:rsidP="006939F0">
      <w:pPr>
        <w:spacing w:after="0" w:line="240" w:lineRule="auto"/>
      </w:pPr>
      <w:r>
        <w:separator/>
      </w:r>
    </w:p>
  </w:endnote>
  <w:endnote w:type="continuationSeparator" w:id="0">
    <w:p w14:paraId="12873CEA" w14:textId="77777777" w:rsidR="0003691B" w:rsidRDefault="0003691B" w:rsidP="0069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6C0B" w14:textId="77777777" w:rsidR="006939F0" w:rsidRDefault="006939F0">
    <w:pPr>
      <w:pStyle w:val="Pieddepage"/>
      <w:jc w:val="center"/>
    </w:pPr>
    <w:r>
      <w:fldChar w:fldCharType="begin"/>
    </w:r>
    <w:r>
      <w:instrText>PAGE   \* MERGEFORMAT</w:instrText>
    </w:r>
    <w:r>
      <w:fldChar w:fldCharType="separate"/>
    </w:r>
    <w:r>
      <w:t>2</w:t>
    </w:r>
    <w:r>
      <w:fldChar w:fldCharType="end"/>
    </w:r>
  </w:p>
  <w:p w14:paraId="7FC78F40" w14:textId="77777777" w:rsidR="006939F0" w:rsidRDefault="006939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A60F" w14:textId="77777777" w:rsidR="0003691B" w:rsidRDefault="0003691B" w:rsidP="006939F0">
      <w:pPr>
        <w:spacing w:after="0" w:line="240" w:lineRule="auto"/>
      </w:pPr>
      <w:r>
        <w:separator/>
      </w:r>
    </w:p>
  </w:footnote>
  <w:footnote w:type="continuationSeparator" w:id="0">
    <w:p w14:paraId="542C0DF4" w14:textId="77777777" w:rsidR="0003691B" w:rsidRDefault="0003691B" w:rsidP="006939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D9"/>
    <w:rsid w:val="00006240"/>
    <w:rsid w:val="000078A4"/>
    <w:rsid w:val="0001480F"/>
    <w:rsid w:val="0003691B"/>
    <w:rsid w:val="00036D4A"/>
    <w:rsid w:val="00072D68"/>
    <w:rsid w:val="00085874"/>
    <w:rsid w:val="000D1A21"/>
    <w:rsid w:val="000F44C0"/>
    <w:rsid w:val="00103BBC"/>
    <w:rsid w:val="00104BA1"/>
    <w:rsid w:val="00106473"/>
    <w:rsid w:val="00151537"/>
    <w:rsid w:val="001650EE"/>
    <w:rsid w:val="00167EB6"/>
    <w:rsid w:val="00180B4B"/>
    <w:rsid w:val="001867E0"/>
    <w:rsid w:val="00195CB5"/>
    <w:rsid w:val="001B45B1"/>
    <w:rsid w:val="001B7E18"/>
    <w:rsid w:val="001E161E"/>
    <w:rsid w:val="001F4EDD"/>
    <w:rsid w:val="00214071"/>
    <w:rsid w:val="00222BCE"/>
    <w:rsid w:val="00240875"/>
    <w:rsid w:val="00244B19"/>
    <w:rsid w:val="00250544"/>
    <w:rsid w:val="00262125"/>
    <w:rsid w:val="00275488"/>
    <w:rsid w:val="002815CA"/>
    <w:rsid w:val="00285CBA"/>
    <w:rsid w:val="0029001D"/>
    <w:rsid w:val="00290D3B"/>
    <w:rsid w:val="0029653E"/>
    <w:rsid w:val="002A0E8C"/>
    <w:rsid w:val="002A570A"/>
    <w:rsid w:val="002C550A"/>
    <w:rsid w:val="002C5D6C"/>
    <w:rsid w:val="002E3115"/>
    <w:rsid w:val="002F33FD"/>
    <w:rsid w:val="0030781A"/>
    <w:rsid w:val="00310CCE"/>
    <w:rsid w:val="00310CE5"/>
    <w:rsid w:val="0031292B"/>
    <w:rsid w:val="00342CB9"/>
    <w:rsid w:val="00344B47"/>
    <w:rsid w:val="00356C85"/>
    <w:rsid w:val="00370B0E"/>
    <w:rsid w:val="00376BC7"/>
    <w:rsid w:val="003B640D"/>
    <w:rsid w:val="003D1C35"/>
    <w:rsid w:val="003D2A58"/>
    <w:rsid w:val="00404C95"/>
    <w:rsid w:val="00423FBE"/>
    <w:rsid w:val="00447492"/>
    <w:rsid w:val="004504B1"/>
    <w:rsid w:val="00453CE0"/>
    <w:rsid w:val="0047273A"/>
    <w:rsid w:val="00494415"/>
    <w:rsid w:val="004A29E2"/>
    <w:rsid w:val="004A5F2C"/>
    <w:rsid w:val="004C065F"/>
    <w:rsid w:val="004C0CB2"/>
    <w:rsid w:val="004C32DB"/>
    <w:rsid w:val="004D14B8"/>
    <w:rsid w:val="004F183A"/>
    <w:rsid w:val="004F3E31"/>
    <w:rsid w:val="004F7BF9"/>
    <w:rsid w:val="00506813"/>
    <w:rsid w:val="00525184"/>
    <w:rsid w:val="005261E1"/>
    <w:rsid w:val="005662F5"/>
    <w:rsid w:val="005764E9"/>
    <w:rsid w:val="00581FDE"/>
    <w:rsid w:val="00586BC6"/>
    <w:rsid w:val="00597A6E"/>
    <w:rsid w:val="005A0C95"/>
    <w:rsid w:val="005A104D"/>
    <w:rsid w:val="005A6707"/>
    <w:rsid w:val="005D6AEF"/>
    <w:rsid w:val="005F28CD"/>
    <w:rsid w:val="005F410D"/>
    <w:rsid w:val="005F6E3D"/>
    <w:rsid w:val="005F6E98"/>
    <w:rsid w:val="00607241"/>
    <w:rsid w:val="00633BCB"/>
    <w:rsid w:val="006552D3"/>
    <w:rsid w:val="00661C7B"/>
    <w:rsid w:val="00687F52"/>
    <w:rsid w:val="006939F0"/>
    <w:rsid w:val="00697BA5"/>
    <w:rsid w:val="006D10D2"/>
    <w:rsid w:val="006D20A8"/>
    <w:rsid w:val="006D4AAC"/>
    <w:rsid w:val="006D7568"/>
    <w:rsid w:val="006F4DAE"/>
    <w:rsid w:val="00700298"/>
    <w:rsid w:val="00700E8D"/>
    <w:rsid w:val="007020BA"/>
    <w:rsid w:val="00707B52"/>
    <w:rsid w:val="00716727"/>
    <w:rsid w:val="007236DD"/>
    <w:rsid w:val="007253B2"/>
    <w:rsid w:val="007312C1"/>
    <w:rsid w:val="00732E64"/>
    <w:rsid w:val="00741DB4"/>
    <w:rsid w:val="007506A9"/>
    <w:rsid w:val="00757613"/>
    <w:rsid w:val="00771535"/>
    <w:rsid w:val="00774C30"/>
    <w:rsid w:val="00797940"/>
    <w:rsid w:val="007A4A71"/>
    <w:rsid w:val="007A704A"/>
    <w:rsid w:val="007B13D0"/>
    <w:rsid w:val="007B31C1"/>
    <w:rsid w:val="007B44B5"/>
    <w:rsid w:val="007D1B2F"/>
    <w:rsid w:val="007D47D1"/>
    <w:rsid w:val="007F3A36"/>
    <w:rsid w:val="00802265"/>
    <w:rsid w:val="008120B4"/>
    <w:rsid w:val="0081354C"/>
    <w:rsid w:val="00813D8E"/>
    <w:rsid w:val="0085204B"/>
    <w:rsid w:val="00855847"/>
    <w:rsid w:val="00855E3D"/>
    <w:rsid w:val="0087209F"/>
    <w:rsid w:val="008800C1"/>
    <w:rsid w:val="00887687"/>
    <w:rsid w:val="00891EB0"/>
    <w:rsid w:val="008B68DA"/>
    <w:rsid w:val="008E595A"/>
    <w:rsid w:val="008F5B57"/>
    <w:rsid w:val="00914BD9"/>
    <w:rsid w:val="00925A56"/>
    <w:rsid w:val="009465D7"/>
    <w:rsid w:val="009A6A3F"/>
    <w:rsid w:val="009D0F3C"/>
    <w:rsid w:val="009D56E1"/>
    <w:rsid w:val="009E1B6A"/>
    <w:rsid w:val="00A0209D"/>
    <w:rsid w:val="00A157E8"/>
    <w:rsid w:val="00A24CD1"/>
    <w:rsid w:val="00A46DBB"/>
    <w:rsid w:val="00A57DA3"/>
    <w:rsid w:val="00A75A4B"/>
    <w:rsid w:val="00A82C5C"/>
    <w:rsid w:val="00A92B02"/>
    <w:rsid w:val="00AA6BE9"/>
    <w:rsid w:val="00AA77AB"/>
    <w:rsid w:val="00AC613A"/>
    <w:rsid w:val="00B33712"/>
    <w:rsid w:val="00B420E0"/>
    <w:rsid w:val="00B42FDD"/>
    <w:rsid w:val="00B46EB3"/>
    <w:rsid w:val="00B72C83"/>
    <w:rsid w:val="00B923C5"/>
    <w:rsid w:val="00BA6343"/>
    <w:rsid w:val="00BA6FFD"/>
    <w:rsid w:val="00BB384B"/>
    <w:rsid w:val="00BC5815"/>
    <w:rsid w:val="00BD62B2"/>
    <w:rsid w:val="00BE7779"/>
    <w:rsid w:val="00C41A97"/>
    <w:rsid w:val="00C63BD9"/>
    <w:rsid w:val="00C70096"/>
    <w:rsid w:val="00C745C4"/>
    <w:rsid w:val="00C84A73"/>
    <w:rsid w:val="00C93576"/>
    <w:rsid w:val="00C97E3B"/>
    <w:rsid w:val="00CA6F1B"/>
    <w:rsid w:val="00CB5A1D"/>
    <w:rsid w:val="00CF6413"/>
    <w:rsid w:val="00D124A7"/>
    <w:rsid w:val="00D15BE9"/>
    <w:rsid w:val="00D20A2D"/>
    <w:rsid w:val="00D21482"/>
    <w:rsid w:val="00D240B4"/>
    <w:rsid w:val="00D47C56"/>
    <w:rsid w:val="00D63EA4"/>
    <w:rsid w:val="00D644DF"/>
    <w:rsid w:val="00D66E89"/>
    <w:rsid w:val="00D70C70"/>
    <w:rsid w:val="00D73939"/>
    <w:rsid w:val="00D80A55"/>
    <w:rsid w:val="00D91318"/>
    <w:rsid w:val="00D92B87"/>
    <w:rsid w:val="00DA1AA9"/>
    <w:rsid w:val="00DA1D7D"/>
    <w:rsid w:val="00E30627"/>
    <w:rsid w:val="00E31231"/>
    <w:rsid w:val="00E3619E"/>
    <w:rsid w:val="00E43E19"/>
    <w:rsid w:val="00E46460"/>
    <w:rsid w:val="00E5653A"/>
    <w:rsid w:val="00E64984"/>
    <w:rsid w:val="00E84337"/>
    <w:rsid w:val="00E8498E"/>
    <w:rsid w:val="00E85FA9"/>
    <w:rsid w:val="00E956CA"/>
    <w:rsid w:val="00EC7F9C"/>
    <w:rsid w:val="00ED74B4"/>
    <w:rsid w:val="00EE575F"/>
    <w:rsid w:val="00EF00B1"/>
    <w:rsid w:val="00EF09F3"/>
    <w:rsid w:val="00EF308A"/>
    <w:rsid w:val="00F00A95"/>
    <w:rsid w:val="00F0581F"/>
    <w:rsid w:val="00F361E2"/>
    <w:rsid w:val="00F36C51"/>
    <w:rsid w:val="00F43FF0"/>
    <w:rsid w:val="00F52C59"/>
    <w:rsid w:val="00FB09D1"/>
    <w:rsid w:val="00FD7630"/>
    <w:rsid w:val="00FF0001"/>
    <w:rsid w:val="00FF10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9BBF"/>
  <w15:chartTrackingRefBased/>
  <w15:docId w15:val="{86632464-52DA-EA48-BEB7-38A56554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39F0"/>
    <w:pPr>
      <w:tabs>
        <w:tab w:val="center" w:pos="4703"/>
        <w:tab w:val="right" w:pos="9406"/>
      </w:tabs>
      <w:spacing w:after="0" w:line="240" w:lineRule="auto"/>
    </w:pPr>
  </w:style>
  <w:style w:type="character" w:customStyle="1" w:styleId="En-tteCar">
    <w:name w:val="En-tête Car"/>
    <w:basedOn w:val="Policepardfaut"/>
    <w:link w:val="En-tte"/>
    <w:uiPriority w:val="99"/>
    <w:rsid w:val="006939F0"/>
  </w:style>
  <w:style w:type="paragraph" w:styleId="Pieddepage">
    <w:name w:val="footer"/>
    <w:basedOn w:val="Normal"/>
    <w:link w:val="PieddepageCar"/>
    <w:uiPriority w:val="99"/>
    <w:unhideWhenUsed/>
    <w:rsid w:val="006939F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9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1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982</Words>
  <Characters>5407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 ACHELH</dc:creator>
  <cp:keywords/>
  <dc:description/>
  <cp:lastModifiedBy>meryem sadki</cp:lastModifiedBy>
  <cp:revision>5</cp:revision>
  <dcterms:created xsi:type="dcterms:W3CDTF">2023-11-16T11:10:00Z</dcterms:created>
  <dcterms:modified xsi:type="dcterms:W3CDTF">2023-11-16T11:19:00Z</dcterms:modified>
</cp:coreProperties>
</file>